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947926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644746CD" w14:textId="6C1ABE0A" w:rsidR="000075CC" w:rsidRDefault="000075C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1D7410CC" wp14:editId="08B5324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Cuadro de texto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9E82EE" w14:textId="6D8926A2" w:rsidR="000075CC" w:rsidRDefault="00000000" w:rsidP="00541DF4">
                                <w:pPr>
                                  <w:pStyle w:val="Sinespaciado"/>
                                  <w:jc w:val="center"/>
                                  <w:rPr>
                                    <w:color w:val="0E2841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0E2841" w:themeColor="text2"/>
                                    </w:rPr>
                                    <w:alias w:val="Autor"/>
                                    <w:id w:val="15524260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="000075CC">
                                      <w:rPr>
                                        <w:color w:val="0E2841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9F1CF6">
                                  <w:rPr>
                                    <w:color w:val="0E2841" w:themeColor="text2"/>
                                  </w:rPr>
                                  <w:t>Ingeniería Comercial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7410C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55" o:spid="_x0000_s1026" type="#_x0000_t202" style="position:absolute;margin-left:0;margin-top:0;width:220.3pt;height:21.15pt;z-index:251683840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RPHgIAADo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" filled="f" stroked="f" strokeweight=".5pt">
                    <v:textbox style="mso-fit-shape-to-text:t">
                      <w:txbxContent>
                        <w:p w14:paraId="2B9E82EE" w14:textId="6D8926A2" w:rsidR="000075CC" w:rsidRDefault="00000000" w:rsidP="00541DF4">
                          <w:pPr>
                            <w:pStyle w:val="Sinespaciado"/>
                            <w:jc w:val="center"/>
                            <w:rPr>
                              <w:color w:val="0E2841" w:themeColor="text2"/>
                            </w:rPr>
                          </w:pPr>
                          <w:sdt>
                            <w:sdtPr>
                              <w:rPr>
                                <w:color w:val="0E2841" w:themeColor="text2"/>
                              </w:rPr>
                              <w:alias w:val="Autor"/>
                              <w:id w:val="1552426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0075CC">
                                <w:rPr>
                                  <w:color w:val="0E2841" w:themeColor="text2"/>
                                </w:rPr>
                                <w:t xml:space="preserve">     </w:t>
                              </w:r>
                            </w:sdtContent>
                          </w:sdt>
                          <w:r w:rsidR="009F1CF6">
                            <w:rPr>
                              <w:color w:val="0E2841" w:themeColor="text2"/>
                            </w:rPr>
                            <w:t>Ingeniería Comercial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2A56DBA2" wp14:editId="6134A9C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ángulo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11BDD9" w14:textId="77777777" w:rsidR="000075CC" w:rsidRDefault="000075CC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2A56DBA2" id="Rectángulo 257" o:spid="_x0000_s1027" style="position:absolute;margin-left:0;margin-top:0;width:581.4pt;height:752.4pt;z-index:-2516336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" fillcolor="#c1e4f5 [660]" stroked="f" strokeweight="1pt">
                    <v:fill color2="#45b0e1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7B11BDD9" w14:textId="77777777" w:rsidR="000075CC" w:rsidRDefault="000075CC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3C61D531" wp14:editId="103C7E7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ángulo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AD226B" w14:textId="268E5778" w:rsidR="000075CC" w:rsidRPr="00541DF4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Descripción breve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0075CC" w:rsidRPr="00541DF4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Universidad Nihon Gakko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3C61D531" id="Rectángulo 259" o:spid="_x0000_s1028" style="position:absolute;margin-left:0;margin-top:0;width:226.45pt;height:237.6pt;z-index:251679744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" fillcolor="#0e2841 [3215]" stroked="f" strokeweight="1pt">
                    <v:textbox inset="14.4pt,14.4pt,14.4pt,28.8pt">
                      <w:txbxContent>
                        <w:p w14:paraId="72AD226B" w14:textId="268E5778" w:rsidR="000075CC" w:rsidRPr="00541DF4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Descripción breve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0075CC" w:rsidRPr="00541DF4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Universidad Nihon Gakko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7BCD3209" wp14:editId="0A057F0E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ángulo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FED2995" id="Rectángulo 261" o:spid="_x0000_s1026" style="position:absolute;margin-left:0;margin-top:0;width:244.8pt;height:554.4pt;z-index:251678720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73737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FE7F243" wp14:editId="5045B45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ángulo 2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273A0F" id="Rectángulo 263" o:spid="_x0000_s1026" style="position:absolute;margin-left:0;margin-top:0;width:226.45pt;height:9.35pt;z-index:251681792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" fillcolor="#156082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1D23D901" wp14:editId="0348B0B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Cuadro de texto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alias w:val="Título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7BDF39F6" w14:textId="690D8B36" w:rsidR="000075CC" w:rsidRDefault="009F1CF6" w:rsidP="000075C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Plan de extensión universitaria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0E2841" w:themeColor="text2"/>
                                    <w:sz w:val="32"/>
                                    <w:szCs w:val="32"/>
                                  </w:rPr>
                                  <w:alias w:val="Subtítulo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3DBF7A4B" w14:textId="664EB05E" w:rsidR="000075CC" w:rsidRDefault="000075CC" w:rsidP="000075CC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>Facultad de Ciencias Empresariales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1D23D901" id="Cuadro de texto 265" o:spid="_x0000_s1029" type="#_x0000_t202" style="position:absolute;margin-left:0;margin-top:0;width:220.3pt;height:194.9pt;z-index:251680768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Cu1qpV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56082" w:themeColor="accent1"/>
                              <w:sz w:val="72"/>
                              <w:szCs w:val="72"/>
                            </w:rPr>
                            <w:alias w:val="Título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BDF39F6" w14:textId="690D8B36" w:rsidR="000075CC" w:rsidRDefault="009F1CF6" w:rsidP="000075CC">
                              <w:pPr>
                                <w:spacing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72"/>
                                  <w:szCs w:val="72"/>
                                </w:rPr>
                                <w:t>Plan de extensión universitaria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E2841" w:themeColor="text2"/>
                              <w:sz w:val="32"/>
                              <w:szCs w:val="32"/>
                            </w:rPr>
                            <w:alias w:val="Subtítulo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3DBF7A4B" w14:textId="664EB05E" w:rsidR="000075CC" w:rsidRDefault="000075CC" w:rsidP="000075C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0E2841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E2841" w:themeColor="text2"/>
                                  <w:sz w:val="32"/>
                                  <w:szCs w:val="32"/>
                                </w:rPr>
                                <w:t>Facultad de Ciencias Empresariales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2769E2A" w14:textId="4E173A0C" w:rsidR="000075CC" w:rsidRDefault="000075C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val="es-ES" w:eastAsia="en-US"/>
          <w14:ligatures w14:val="standardContextual"/>
        </w:rPr>
        <w:id w:val="726960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8A0EAB" w14:textId="4CA78A6F" w:rsidR="00F9059D" w:rsidRPr="00F817E3" w:rsidRDefault="00F9059D" w:rsidP="00F9059D">
          <w:pPr>
            <w:pStyle w:val="TtuloTDC"/>
            <w:jc w:val="center"/>
            <w:rPr>
              <w:rFonts w:ascii="Times New Roman" w:hAnsi="Times New Roman" w:cs="Times New Roman"/>
              <w:color w:val="auto"/>
            </w:rPr>
          </w:pPr>
          <w:r w:rsidRPr="00F817E3">
            <w:rPr>
              <w:rFonts w:ascii="Times New Roman" w:hAnsi="Times New Roman" w:cs="Times New Roman"/>
              <w:color w:val="auto"/>
              <w:lang w:val="es-ES"/>
            </w:rPr>
            <w:t>Contenido</w:t>
          </w:r>
        </w:p>
        <w:p w14:paraId="6B1555C9" w14:textId="7C38F608" w:rsidR="007B67A1" w:rsidRDefault="00F9059D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r w:rsidRPr="00F817E3">
            <w:rPr>
              <w:rFonts w:ascii="Times New Roman" w:hAnsi="Times New Roman" w:cs="Times New Roman"/>
            </w:rPr>
            <w:fldChar w:fldCharType="begin"/>
          </w:r>
          <w:r w:rsidRPr="00F817E3">
            <w:rPr>
              <w:rFonts w:ascii="Times New Roman" w:hAnsi="Times New Roman" w:cs="Times New Roman"/>
            </w:rPr>
            <w:instrText xml:space="preserve"> TOC \o "1-3" \h \z \u </w:instrText>
          </w:r>
          <w:r w:rsidRPr="00F817E3">
            <w:rPr>
              <w:rFonts w:ascii="Times New Roman" w:hAnsi="Times New Roman" w:cs="Times New Roman"/>
            </w:rPr>
            <w:fldChar w:fldCharType="separate"/>
          </w:r>
          <w:hyperlink w:anchor="_Toc192265933" w:history="1">
            <w:r w:rsidR="007B67A1"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Introducción</w:t>
            </w:r>
            <w:r w:rsidR="007B67A1">
              <w:rPr>
                <w:noProof/>
                <w:webHidden/>
              </w:rPr>
              <w:tab/>
            </w:r>
            <w:r w:rsidR="007B67A1">
              <w:rPr>
                <w:noProof/>
                <w:webHidden/>
              </w:rPr>
              <w:fldChar w:fldCharType="begin"/>
            </w:r>
            <w:r w:rsidR="007B67A1">
              <w:rPr>
                <w:noProof/>
                <w:webHidden/>
              </w:rPr>
              <w:instrText xml:space="preserve"> PAGEREF _Toc192265933 \h </w:instrText>
            </w:r>
            <w:r w:rsidR="007B67A1">
              <w:rPr>
                <w:noProof/>
                <w:webHidden/>
              </w:rPr>
            </w:r>
            <w:r w:rsidR="007B67A1">
              <w:rPr>
                <w:noProof/>
                <w:webHidden/>
              </w:rPr>
              <w:fldChar w:fldCharType="separate"/>
            </w:r>
            <w:r w:rsidR="007B67A1">
              <w:rPr>
                <w:noProof/>
                <w:webHidden/>
              </w:rPr>
              <w:t>2</w:t>
            </w:r>
            <w:r w:rsidR="007B67A1">
              <w:rPr>
                <w:noProof/>
                <w:webHidden/>
              </w:rPr>
              <w:fldChar w:fldCharType="end"/>
            </w:r>
          </w:hyperlink>
        </w:p>
        <w:p w14:paraId="2C88EE77" w14:textId="5578E58E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4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1.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Identificación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11B2E" w14:textId="24C3E4F0" w:rsidR="007B67A1" w:rsidRDefault="007B67A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5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VISIÓN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C8649" w14:textId="72E09AAA" w:rsidR="007B67A1" w:rsidRDefault="007B67A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6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MISIÓN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85870" w14:textId="00D14353" w:rsidR="007B67A1" w:rsidRDefault="007B67A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7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VALORES INSTITUCIONALES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5AA2F" w14:textId="52937EFB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8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2.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Fundamentación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EC3AF" w14:textId="4264C2ED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9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3.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5FF17" w14:textId="5F0FFA69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0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4.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Del Departamento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8127B" w14:textId="4C0CF33D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1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participación de los docentes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A0612" w14:textId="6CB95CC0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2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5.1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planificación de las actividades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D774" w14:textId="5CE332C7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3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5.2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rendición de cuentas de los docentes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13ACE" w14:textId="4255E12A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4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5.3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evaluación de los alumnos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9DD7B" w14:textId="58FBEA7F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5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6.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participación de los estudiantes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2A036" w14:textId="7CD72F8F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6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7.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naturaleza de las actividades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8FA15" w14:textId="085D4946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7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8.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Del financiamiento de las actividades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EAF87" w14:textId="3DE4E4AE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8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9.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094D9" w14:textId="3C3BBA33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9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10.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Referencias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17B47" w14:textId="6C5B3B9F" w:rsidR="00F9059D" w:rsidRPr="00F817E3" w:rsidRDefault="00F9059D">
          <w:pPr>
            <w:rPr>
              <w:rFonts w:ascii="Times New Roman" w:hAnsi="Times New Roman" w:cs="Times New Roman"/>
            </w:rPr>
          </w:pPr>
          <w:r w:rsidRPr="00F817E3">
            <w:rPr>
              <w:rFonts w:ascii="Times New Roman" w:hAnsi="Times New Roman" w:cs="Times New Roman"/>
              <w:b/>
              <w:bCs/>
              <w:lang w:val="es-ES"/>
            </w:rPr>
            <w:fldChar w:fldCharType="end"/>
          </w:r>
        </w:p>
      </w:sdtContent>
    </w:sdt>
    <w:p w14:paraId="4C0034C8" w14:textId="77777777" w:rsidR="000E0809" w:rsidRPr="00F817E3" w:rsidRDefault="000E0809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7294FBF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224F473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0A1C1CE2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BE8E931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E37BABF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51FD0B9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A8152E5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04A272D2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A5AE300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338DE51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C226DBC" w14:textId="3C958219" w:rsidR="00800B00" w:rsidRPr="00F817E3" w:rsidRDefault="00800B00" w:rsidP="00800B00">
      <w:pPr>
        <w:jc w:val="center"/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0" w:name="_Toc192265933"/>
      <w:r w:rsidRPr="00F817E3">
        <w:rPr>
          <w:rFonts w:ascii="Times New Roman" w:hAnsi="Times New Roman" w:cs="Times New Roman"/>
          <w:b/>
          <w:bCs/>
          <w:lang w:val="es-ES"/>
        </w:rPr>
        <w:lastRenderedPageBreak/>
        <w:t>Introducción</w:t>
      </w:r>
      <w:bookmarkEnd w:id="0"/>
    </w:p>
    <w:p w14:paraId="1ED55F6C" w14:textId="77777777" w:rsidR="00800B00" w:rsidRPr="00BE44F3" w:rsidRDefault="00800B00" w:rsidP="00800B00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372CC92B" w14:textId="06013710" w:rsidR="009C6FC4" w:rsidRDefault="009C6FC4" w:rsidP="00800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C6FC4">
        <w:rPr>
          <w:rFonts w:ascii="Times New Roman" w:hAnsi="Times New Roman" w:cs="Times New Roman"/>
        </w:rPr>
        <w:t>s importante definir conceptualmente el significado de extensión universitaria. G</w:t>
      </w:r>
      <w:r>
        <w:rPr>
          <w:rFonts w:ascii="Times New Roman" w:hAnsi="Times New Roman" w:cs="Times New Roman"/>
        </w:rPr>
        <w:t>onzález</w:t>
      </w:r>
      <w:r w:rsidRPr="009C6FC4">
        <w:rPr>
          <w:rFonts w:ascii="Times New Roman" w:hAnsi="Times New Roman" w:cs="Times New Roman"/>
        </w:rPr>
        <w:t>, Gil Ramón y G</w:t>
      </w:r>
      <w:r>
        <w:rPr>
          <w:rFonts w:ascii="Times New Roman" w:hAnsi="Times New Roman" w:cs="Times New Roman"/>
        </w:rPr>
        <w:t>onzá</w:t>
      </w:r>
      <w:r w:rsidRPr="009C6FC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Pr="009C6FC4">
        <w:rPr>
          <w:rFonts w:ascii="Times New Roman" w:hAnsi="Times New Roman" w:cs="Times New Roman"/>
        </w:rPr>
        <w:t>z F</w:t>
      </w:r>
      <w:r>
        <w:rPr>
          <w:rFonts w:ascii="Times New Roman" w:hAnsi="Times New Roman" w:cs="Times New Roman"/>
        </w:rPr>
        <w:t>ernánd</w:t>
      </w:r>
      <w:r w:rsidRPr="009C6FC4">
        <w:rPr>
          <w:rFonts w:ascii="Times New Roman" w:hAnsi="Times New Roman" w:cs="Times New Roman"/>
        </w:rPr>
        <w:t>ez</w:t>
      </w:r>
      <w:r>
        <w:rPr>
          <w:rFonts w:ascii="Times New Roman" w:hAnsi="Times New Roman" w:cs="Times New Roman"/>
        </w:rPr>
        <w:t>,</w:t>
      </w:r>
      <w:r w:rsidRPr="009C6FC4">
        <w:rPr>
          <w:rFonts w:ascii="Times New Roman" w:hAnsi="Times New Roman" w:cs="Times New Roman"/>
        </w:rPr>
        <w:t xml:space="preserve"> Mercedes (2001), definen la Extensión Universitaria como "el proceso que tiene como propósito promover la cultura en la comunidad intra y extra universitaria, para contribuir a su desarrollo cultural.</w:t>
      </w:r>
    </w:p>
    <w:p w14:paraId="612D17DF" w14:textId="2CEDBB07" w:rsidR="00800B00" w:rsidRPr="00F817E3" w:rsidRDefault="00800B00" w:rsidP="00800B00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El plan de extensión de la Universidad </w:t>
      </w:r>
      <w:proofErr w:type="spellStart"/>
      <w:r w:rsidRPr="00F817E3">
        <w:rPr>
          <w:rFonts w:ascii="Times New Roman" w:hAnsi="Times New Roman" w:cs="Times New Roman"/>
        </w:rPr>
        <w:t>Nihon</w:t>
      </w:r>
      <w:proofErr w:type="spellEnd"/>
      <w:r w:rsidRPr="00F817E3">
        <w:rPr>
          <w:rFonts w:ascii="Times New Roman" w:hAnsi="Times New Roman" w:cs="Times New Roman"/>
        </w:rPr>
        <w:t xml:space="preserve"> </w:t>
      </w:r>
      <w:proofErr w:type="spellStart"/>
      <w:r w:rsidRPr="00F817E3">
        <w:rPr>
          <w:rFonts w:ascii="Times New Roman" w:hAnsi="Times New Roman" w:cs="Times New Roman"/>
        </w:rPr>
        <w:t>Gakko</w:t>
      </w:r>
      <w:proofErr w:type="spellEnd"/>
      <w:r w:rsidRPr="00F817E3">
        <w:rPr>
          <w:rFonts w:ascii="Times New Roman" w:hAnsi="Times New Roman" w:cs="Times New Roman"/>
        </w:rPr>
        <w:t xml:space="preserve"> es una apuesta a ofrecer el servicio educativo y la extensión del conocimiento a través de actividades de formación de los estudiantes y la búsqueda de la transformación del entorno de la universidad, beneficiando  los </w:t>
      </w:r>
      <w:hyperlink r:id="rId9" w:history="1">
        <w:proofErr w:type="spellStart"/>
        <w:r w:rsidRPr="00F817E3">
          <w:rPr>
            <w:rFonts w:ascii="Times New Roman" w:hAnsi="Times New Roman" w:cs="Times New Roman"/>
          </w:rPr>
          <w:t>stakeholders</w:t>
        </w:r>
        <w:proofErr w:type="spellEnd"/>
      </w:hyperlink>
      <w:r w:rsidRPr="00F817E3">
        <w:rPr>
          <w:rFonts w:ascii="Times New Roman" w:hAnsi="Times New Roman" w:cs="Times New Roman"/>
        </w:rPr>
        <w:t xml:space="preserve">, partes interesadas, con las cuales la Universidad tiene vínculos </w:t>
      </w:r>
      <w:r w:rsidR="00E41D98" w:rsidRPr="00F817E3">
        <w:rPr>
          <w:rFonts w:ascii="Times New Roman" w:hAnsi="Times New Roman" w:cs="Times New Roman"/>
        </w:rPr>
        <w:t>mediante</w:t>
      </w:r>
      <w:r w:rsidRPr="00F817E3">
        <w:rPr>
          <w:rFonts w:ascii="Times New Roman" w:hAnsi="Times New Roman" w:cs="Times New Roman"/>
        </w:rPr>
        <w:t xml:space="preserve"> convenios formalmente establecidos, la comunidad aledaña y lo</w:t>
      </w:r>
      <w:r w:rsidR="00E41D98" w:rsidRPr="00F817E3">
        <w:rPr>
          <w:rFonts w:ascii="Times New Roman" w:hAnsi="Times New Roman" w:cs="Times New Roman"/>
        </w:rPr>
        <w:t>s propios estudiantes usuarios de los servicios educativos de la Universidad.</w:t>
      </w:r>
    </w:p>
    <w:p w14:paraId="6871922F" w14:textId="36E5712D" w:rsidR="00AD5136" w:rsidRPr="00F817E3" w:rsidRDefault="00AD5136" w:rsidP="00AD5136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El plan de Extensión tiene como propósito desarrollar acciones dirigidas a la formación y capacitación, fortalecer la conformación de redes interinstitucionales y promover el desarrollo personal integral de las integrantes de la comunidad educativa y de las personas que integran las redes interinstitucionales de la UNG por medio de la ciencia, el arte y la cultura.  </w:t>
      </w:r>
    </w:p>
    <w:p w14:paraId="0C89378E" w14:textId="16A9F0E0" w:rsidR="005874EA" w:rsidRPr="00F817E3" w:rsidRDefault="005874EA" w:rsidP="001C1BB7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Para el logro de los objetivos del plan de extensión se proponen tres Programas de trabajo, en primer lugar; Educación Continua, que plantea cursos gratuitos planificados, desarrollados, administrados e impartidos por los estudiantes de las carreras con asesoramiento y acompañamiento de sus docentes; en segundo lugar, el trabajo en redes interinstitucionales, que orienta a la búsqueda y consolidación de alianzas estratégicas mediante la firma de convenios para la promoción de actividades de extensión e investigación</w:t>
      </w:r>
      <w:r w:rsidR="009A7021" w:rsidRPr="00F817E3">
        <w:rPr>
          <w:rFonts w:ascii="Times New Roman" w:hAnsi="Times New Roman" w:cs="Times New Roman"/>
        </w:rPr>
        <w:t>; finalmente, la d</w:t>
      </w:r>
      <w:r w:rsidRPr="00F817E3">
        <w:rPr>
          <w:rFonts w:ascii="Times New Roman" w:hAnsi="Times New Roman" w:cs="Times New Roman"/>
        </w:rPr>
        <w:t>ifusión científica y cultural</w:t>
      </w:r>
      <w:r w:rsidR="009A7021" w:rsidRPr="00F817E3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>refiere a los espacios de realización de actividades de difusión científica y cultural que se concretan en producciones científicas y culturales propias de la población docente y estudiantil de la universidad, en coherencia con el área del saber de las facultades y carreras, que se publican y difunden en línea.</w:t>
      </w:r>
    </w:p>
    <w:p w14:paraId="22782E53" w14:textId="77777777" w:rsidR="005874EA" w:rsidRPr="00F817E3" w:rsidRDefault="005874EA" w:rsidP="00AD5136">
      <w:pPr>
        <w:jc w:val="both"/>
        <w:rPr>
          <w:rFonts w:ascii="Times New Roman" w:hAnsi="Times New Roman" w:cs="Times New Roman"/>
        </w:rPr>
      </w:pPr>
    </w:p>
    <w:p w14:paraId="6C200A71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693C5975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11D6E251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6AA6DBC4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10E51027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2E326871" w14:textId="77777777" w:rsidR="001C1BB7" w:rsidRPr="00F817E3" w:rsidRDefault="001C1BB7" w:rsidP="00AD5136">
      <w:pPr>
        <w:jc w:val="both"/>
        <w:rPr>
          <w:rFonts w:ascii="Times New Roman" w:hAnsi="Times New Roman" w:cs="Times New Roman"/>
        </w:rPr>
      </w:pPr>
    </w:p>
    <w:p w14:paraId="72F2C4AE" w14:textId="77777777" w:rsidR="001C1BB7" w:rsidRPr="00F817E3" w:rsidRDefault="001C1BB7" w:rsidP="00AD5136">
      <w:pPr>
        <w:jc w:val="both"/>
        <w:rPr>
          <w:rFonts w:ascii="Times New Roman" w:hAnsi="Times New Roman" w:cs="Times New Roman"/>
        </w:rPr>
      </w:pPr>
    </w:p>
    <w:p w14:paraId="4C8A9832" w14:textId="7A3B5ACF" w:rsidR="00AC2B4E" w:rsidRPr="00F817E3" w:rsidRDefault="00AC2B4E" w:rsidP="000E0809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" w:name="_Toc192265934"/>
      <w:r w:rsidRPr="00F817E3">
        <w:rPr>
          <w:rFonts w:ascii="Times New Roman" w:hAnsi="Times New Roman" w:cs="Times New Roman"/>
          <w:b/>
          <w:bCs/>
          <w:lang w:val="es-ES"/>
        </w:rPr>
        <w:lastRenderedPageBreak/>
        <w:t>Identificación</w:t>
      </w:r>
      <w:bookmarkEnd w:id="1"/>
    </w:p>
    <w:p w14:paraId="7FE8E64A" w14:textId="77777777" w:rsidR="00AC2B4E" w:rsidRPr="00BE44F3" w:rsidRDefault="00AC2B4E" w:rsidP="00AC2B4E">
      <w:pPr>
        <w:pStyle w:val="Prrafodelista"/>
        <w:rPr>
          <w:rFonts w:ascii="Times New Roman" w:hAnsi="Times New Roman" w:cs="Times New Roman"/>
          <w:sz w:val="10"/>
          <w:szCs w:val="10"/>
          <w:lang w:val="es-ES"/>
        </w:rPr>
      </w:pPr>
    </w:p>
    <w:p w14:paraId="5C383FC5" w14:textId="7CDCE6A7" w:rsidR="00D43F78" w:rsidRPr="00F817E3" w:rsidRDefault="00D9724B" w:rsidP="00D43F78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Facultad</w:t>
      </w:r>
      <w:r w:rsidR="0097451A" w:rsidRPr="00F817E3">
        <w:rPr>
          <w:rFonts w:ascii="Times New Roman" w:hAnsi="Times New Roman" w:cs="Times New Roman"/>
          <w:lang w:val="es-ES"/>
        </w:rPr>
        <w:t>:</w:t>
      </w:r>
      <w:r w:rsidRPr="00F817E3">
        <w:rPr>
          <w:rFonts w:ascii="Times New Roman" w:hAnsi="Times New Roman" w:cs="Times New Roman"/>
          <w:lang w:val="es-ES"/>
        </w:rPr>
        <w:t xml:space="preserve"> </w:t>
      </w:r>
      <w:r w:rsidR="007F5862">
        <w:rPr>
          <w:rFonts w:ascii="Times New Roman" w:hAnsi="Times New Roman" w:cs="Times New Roman"/>
        </w:rPr>
        <w:t>Ciencias empresariales</w:t>
      </w:r>
    </w:p>
    <w:p w14:paraId="6E2B45D5" w14:textId="1A699E07" w:rsidR="001C1BB7" w:rsidRPr="00BE44F3" w:rsidRDefault="00D9724B" w:rsidP="00BE44F3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Carrera</w:t>
      </w:r>
      <w:r w:rsidRPr="00F817E3">
        <w:rPr>
          <w:rFonts w:ascii="Times New Roman" w:hAnsi="Times New Roman" w:cs="Times New Roman"/>
          <w:lang w:val="es-ES"/>
        </w:rPr>
        <w:t xml:space="preserve">: </w:t>
      </w:r>
      <w:r w:rsidR="0096113F">
        <w:rPr>
          <w:rFonts w:ascii="Times New Roman" w:hAnsi="Times New Roman" w:cs="Times New Roman"/>
          <w:lang w:val="es-ES"/>
        </w:rPr>
        <w:t>Ingeniería Comercial</w:t>
      </w:r>
      <w:r w:rsidR="00F46619">
        <w:rPr>
          <w:rFonts w:ascii="Times New Roman" w:hAnsi="Times New Roman" w:cs="Times New Roman"/>
          <w:lang w:val="es-ES"/>
        </w:rPr>
        <w:t xml:space="preserve"> </w:t>
      </w:r>
    </w:p>
    <w:p w14:paraId="39E22A06" w14:textId="5AADC5E8" w:rsidR="00BE44F3" w:rsidRPr="00BE44F3" w:rsidRDefault="00BE44F3" w:rsidP="00BE44F3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92265935"/>
      <w:r w:rsidRPr="00BE44F3">
        <w:rPr>
          <w:rFonts w:ascii="Times New Roman" w:hAnsi="Times New Roman" w:cs="Times New Roman"/>
          <w:b/>
          <w:bCs/>
          <w:color w:val="auto"/>
          <w:sz w:val="24"/>
          <w:szCs w:val="24"/>
        </w:rPr>
        <w:t>VISIÓN</w:t>
      </w:r>
      <w:bookmarkEnd w:id="2"/>
    </w:p>
    <w:p w14:paraId="3B17E0C9" w14:textId="70C8D450" w:rsidR="00DF1887" w:rsidRDefault="00DF1887" w:rsidP="00DF1887">
      <w:pPr>
        <w:pStyle w:val="Ttulo2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Formación de </w:t>
      </w:r>
      <w:r w:rsidR="00070DDA">
        <w:rPr>
          <w:rFonts w:ascii="Times New Roman" w:eastAsiaTheme="minorHAnsi" w:hAnsi="Times New Roman" w:cs="Times New Roman"/>
          <w:color w:val="auto"/>
          <w:sz w:val="24"/>
          <w:szCs w:val="24"/>
        </w:rPr>
        <w:t>p</w:t>
      </w: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>rofesionales de la Educación con amplio y sólidos conocimientos del saber educativo, basados en los valores humanos y sociales, la investigación científica y la responsabilidad social orientada a la comunidad que respondan a las necesidades sociales, culturales y éticas como artífices y líderes del desarrollo nacional, formados tanto en las bases teóricas de</w:t>
      </w:r>
      <w:r w:rsidR="006A60A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>la Educación como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>en su aplicación y que permita entender su correcta competencia y alcance</w:t>
      </w:r>
    </w:p>
    <w:p w14:paraId="41A05F54" w14:textId="11F690A6" w:rsidR="001C1BB7" w:rsidRPr="001C1BB7" w:rsidRDefault="001C1BB7" w:rsidP="009A13F2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10" w:history="1">
        <w:bookmarkStart w:id="3" w:name="_Toc192265936"/>
        <w:r w:rsidRPr="001C1BB7">
          <w:rPr>
            <w:rFonts w:ascii="Times New Roman" w:hAnsi="Times New Roman" w:cs="Times New Roman"/>
            <w:b/>
            <w:bCs/>
            <w:color w:val="auto"/>
            <w:sz w:val="24"/>
            <w:szCs w:val="24"/>
          </w:rPr>
          <w:t>MISIÓN</w:t>
        </w:r>
        <w:bookmarkEnd w:id="3"/>
      </w:hyperlink>
    </w:p>
    <w:p w14:paraId="3FA4CD3A" w14:textId="77777777" w:rsidR="009A13F2" w:rsidRPr="00F817E3" w:rsidRDefault="001C1BB7" w:rsidP="009A13F2">
      <w:pPr>
        <w:jc w:val="both"/>
        <w:rPr>
          <w:rFonts w:ascii="Times New Roman" w:hAnsi="Times New Roman" w:cs="Times New Roman"/>
        </w:rPr>
      </w:pPr>
      <w:r w:rsidRPr="00D97A37">
        <w:rPr>
          <w:rFonts w:ascii="Times New Roman" w:hAnsi="Times New Roman" w:cs="Times New Roman"/>
        </w:rPr>
        <w:t>“</w:t>
      </w:r>
      <w:proofErr w:type="spellStart"/>
      <w:r w:rsidRPr="00D97A37">
        <w:rPr>
          <w:rFonts w:ascii="Times New Roman" w:hAnsi="Times New Roman" w:cs="Times New Roman"/>
        </w:rPr>
        <w:t>Nihon</w:t>
      </w:r>
      <w:proofErr w:type="spellEnd"/>
      <w:r w:rsidRPr="00D97A37">
        <w:rPr>
          <w:rFonts w:ascii="Times New Roman" w:hAnsi="Times New Roman" w:cs="Times New Roman"/>
        </w:rPr>
        <w:t xml:space="preserve"> </w:t>
      </w:r>
      <w:proofErr w:type="spellStart"/>
      <w:r w:rsidRPr="00D97A37">
        <w:rPr>
          <w:rFonts w:ascii="Times New Roman" w:hAnsi="Times New Roman" w:cs="Times New Roman"/>
        </w:rPr>
        <w:t>Gakko</w:t>
      </w:r>
      <w:proofErr w:type="spellEnd"/>
      <w:r w:rsidRPr="00D97A37">
        <w:rPr>
          <w:rFonts w:ascii="Times New Roman" w:hAnsi="Times New Roman" w:cs="Times New Roman"/>
        </w:rPr>
        <w:t xml:space="preserve"> es una institución educativa de gestión privada, con capital humano altamente calificado y comprometido en ofrecer una educación integral de calidad en todos los niveles educativos, inspirado en la cultura propia y universal, basados en los valores humanos, la investigación científica, el servicio a la comunidad, el desarrollo artístico y cultural, para la formación de ciudadanos socialmente responsables”</w:t>
      </w:r>
    </w:p>
    <w:p w14:paraId="0DDCAE46" w14:textId="1CB7DAA5" w:rsidR="003444B9" w:rsidRPr="003444B9" w:rsidRDefault="003444B9" w:rsidP="009A13F2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11" w:history="1">
        <w:bookmarkStart w:id="4" w:name="_Toc192265937"/>
        <w:r w:rsidRPr="00F817E3">
          <w:rPr>
            <w:rFonts w:ascii="Times New Roman" w:hAnsi="Times New Roman" w:cs="Times New Roman"/>
            <w:b/>
            <w:bCs/>
            <w:color w:val="auto"/>
            <w:sz w:val="24"/>
            <w:szCs w:val="24"/>
          </w:rPr>
          <w:t>VALORES</w:t>
        </w:r>
      </w:hyperlink>
      <w:r w:rsidRPr="00F817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INSTITUCIONALES</w:t>
      </w:r>
      <w:bookmarkEnd w:id="4"/>
    </w:p>
    <w:p w14:paraId="791BE15E" w14:textId="77777777" w:rsidR="00662D36" w:rsidRDefault="00662D36" w:rsidP="00662D36">
      <w:pPr>
        <w:pStyle w:val="Prrafodelista"/>
        <w:ind w:left="1068"/>
        <w:rPr>
          <w:rFonts w:ascii="Times New Roman" w:hAnsi="Times New Roman" w:cs="Times New Roman"/>
        </w:rPr>
      </w:pPr>
    </w:p>
    <w:p w14:paraId="0DD2AE4F" w14:textId="60716426" w:rsid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Disciplina</w:t>
      </w:r>
    </w:p>
    <w:p w14:paraId="7C448646" w14:textId="7F702F47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Honestidad.</w:t>
      </w:r>
    </w:p>
    <w:p w14:paraId="6BE028B5" w14:textId="722118F3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Respeto.</w:t>
      </w:r>
    </w:p>
    <w:p w14:paraId="11869C92" w14:textId="406F294D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Patriotismo.</w:t>
      </w:r>
    </w:p>
    <w:p w14:paraId="74314768" w14:textId="512F2645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Solidaridad</w:t>
      </w:r>
    </w:p>
    <w:p w14:paraId="218D4DBB" w14:textId="49EEA60A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Perseverancia</w:t>
      </w:r>
    </w:p>
    <w:p w14:paraId="13A36601" w14:textId="26A0E0DB" w:rsidR="00AC2B4E" w:rsidRPr="00F817E3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lang w:val="es-ES"/>
        </w:rPr>
      </w:pPr>
      <w:r w:rsidRPr="00662D36">
        <w:rPr>
          <w:rFonts w:ascii="Times New Roman" w:hAnsi="Times New Roman" w:cs="Times New Roman"/>
        </w:rPr>
        <w:t>Integridad Ética</w:t>
      </w:r>
    </w:p>
    <w:p w14:paraId="0B1A15C5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7BA96536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A506F9C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322E15E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5C9C3F7F" w14:textId="77777777" w:rsidR="00D43F78" w:rsidRPr="00F817E3" w:rsidRDefault="00D43F78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480386F3" w14:textId="77777777" w:rsidR="00D43F78" w:rsidRDefault="00D43F78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4E70C2B6" w14:textId="77777777" w:rsidR="00662D36" w:rsidRDefault="00662D36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2ADCBD5" w14:textId="77777777" w:rsidR="00662D36" w:rsidRPr="00F817E3" w:rsidRDefault="00662D36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705D4388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7A1F8902" w14:textId="77777777" w:rsidR="003262EB" w:rsidRPr="00F817E3" w:rsidRDefault="003262EB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4BC9F6E6" w14:textId="77777777" w:rsidR="003262EB" w:rsidRDefault="003262EB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EC1AC4B" w14:textId="77777777" w:rsidR="00BE44F3" w:rsidRDefault="00BE44F3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65DA4EA3" w14:textId="77777777" w:rsidR="00BE44F3" w:rsidRPr="00F817E3" w:rsidRDefault="00BE44F3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66573BAF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3079FA56" w14:textId="4B13509C" w:rsidR="00D9724B" w:rsidRPr="00F817E3" w:rsidRDefault="001A60D7" w:rsidP="000E0809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5" w:name="_Toc192265938"/>
      <w:r w:rsidRPr="00F817E3">
        <w:rPr>
          <w:rFonts w:ascii="Times New Roman" w:hAnsi="Times New Roman" w:cs="Times New Roman"/>
          <w:b/>
          <w:bCs/>
          <w:lang w:val="es-ES"/>
        </w:rPr>
        <w:lastRenderedPageBreak/>
        <w:t>Fundamentación</w:t>
      </w:r>
      <w:bookmarkEnd w:id="5"/>
    </w:p>
    <w:p w14:paraId="77945E65" w14:textId="6D18CA4C" w:rsidR="001A60D7" w:rsidRPr="00F817E3" w:rsidRDefault="001A60D7" w:rsidP="001C1BB7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La extensión universitaria es uno de los pilares de la educación superior, junto con la docencia y la investigación</w:t>
      </w:r>
      <w:r w:rsidR="001C1BB7" w:rsidRPr="00F817E3">
        <w:rPr>
          <w:rFonts w:ascii="Times New Roman" w:hAnsi="Times New Roman" w:cs="Times New Roman"/>
        </w:rPr>
        <w:t>, constituye un espacio de vinculación con el entorno social, gubernamental y productivo en la que la Universidad transfiere conocimientos y experiencias en las áreas de especialidad de las facultades y sus carreras</w:t>
      </w:r>
      <w:r w:rsidRPr="00F817E3">
        <w:rPr>
          <w:rFonts w:ascii="Times New Roman" w:hAnsi="Times New Roman" w:cs="Times New Roman"/>
        </w:rPr>
        <w:t xml:space="preserve">. </w:t>
      </w:r>
      <w:r w:rsidR="00AA27AD" w:rsidRPr="00F817E3">
        <w:rPr>
          <w:rFonts w:ascii="Times New Roman" w:hAnsi="Times New Roman" w:cs="Times New Roman"/>
        </w:rPr>
        <w:t xml:space="preserve">En la Universidad </w:t>
      </w:r>
      <w:proofErr w:type="spellStart"/>
      <w:r w:rsidR="00AA27AD" w:rsidRPr="00F817E3">
        <w:rPr>
          <w:rFonts w:ascii="Times New Roman" w:hAnsi="Times New Roman" w:cs="Times New Roman"/>
        </w:rPr>
        <w:t>Nihon</w:t>
      </w:r>
      <w:proofErr w:type="spellEnd"/>
      <w:r w:rsidR="00AA27AD" w:rsidRPr="00F817E3">
        <w:rPr>
          <w:rFonts w:ascii="Times New Roman" w:hAnsi="Times New Roman" w:cs="Times New Roman"/>
        </w:rPr>
        <w:t xml:space="preserve"> </w:t>
      </w:r>
      <w:proofErr w:type="spellStart"/>
      <w:r w:rsidR="00AA27AD" w:rsidRPr="00F817E3">
        <w:rPr>
          <w:rFonts w:ascii="Times New Roman" w:hAnsi="Times New Roman" w:cs="Times New Roman"/>
        </w:rPr>
        <w:t>Gakko</w:t>
      </w:r>
      <w:proofErr w:type="spellEnd"/>
      <w:r w:rsidR="00AA27AD" w:rsidRPr="00F817E3">
        <w:rPr>
          <w:rFonts w:ascii="Times New Roman" w:hAnsi="Times New Roman" w:cs="Times New Roman"/>
        </w:rPr>
        <w:t xml:space="preserve"> s</w:t>
      </w:r>
      <w:r w:rsidRPr="00F817E3">
        <w:rPr>
          <w:rFonts w:ascii="Times New Roman" w:hAnsi="Times New Roman" w:cs="Times New Roman"/>
        </w:rPr>
        <w:t>u gestión est</w:t>
      </w:r>
      <w:r w:rsidR="001C1BB7" w:rsidRPr="00F817E3">
        <w:rPr>
          <w:rFonts w:ascii="Times New Roman" w:hAnsi="Times New Roman" w:cs="Times New Roman"/>
        </w:rPr>
        <w:t>ar</w:t>
      </w:r>
      <w:r w:rsidRPr="00F817E3">
        <w:rPr>
          <w:rFonts w:ascii="Times New Roman" w:hAnsi="Times New Roman" w:cs="Times New Roman"/>
        </w:rPr>
        <w:t xml:space="preserve">á a cargo de la Dirección Académica y </w:t>
      </w:r>
      <w:r w:rsidR="00584A51" w:rsidRPr="00F817E3">
        <w:rPr>
          <w:rFonts w:ascii="Times New Roman" w:hAnsi="Times New Roman" w:cs="Times New Roman"/>
        </w:rPr>
        <w:t>d</w:t>
      </w:r>
      <w:r w:rsidRPr="00F817E3">
        <w:rPr>
          <w:rFonts w:ascii="Times New Roman" w:hAnsi="Times New Roman" w:cs="Times New Roman"/>
        </w:rPr>
        <w:t xml:space="preserve">el Departamento de </w:t>
      </w:r>
      <w:r w:rsidR="00AA27AD" w:rsidRPr="00F817E3">
        <w:rPr>
          <w:rFonts w:ascii="Times New Roman" w:hAnsi="Times New Roman" w:cs="Times New Roman"/>
        </w:rPr>
        <w:t>E</w:t>
      </w:r>
      <w:r w:rsidRPr="00F817E3">
        <w:rPr>
          <w:rFonts w:ascii="Times New Roman" w:hAnsi="Times New Roman" w:cs="Times New Roman"/>
        </w:rPr>
        <w:t xml:space="preserve">xtensión </w:t>
      </w:r>
      <w:r w:rsidR="00AA27AD" w:rsidRPr="00F817E3">
        <w:rPr>
          <w:rFonts w:ascii="Times New Roman" w:hAnsi="Times New Roman" w:cs="Times New Roman"/>
        </w:rPr>
        <w:t>U</w:t>
      </w:r>
      <w:r w:rsidRPr="00F817E3">
        <w:rPr>
          <w:rFonts w:ascii="Times New Roman" w:hAnsi="Times New Roman" w:cs="Times New Roman"/>
        </w:rPr>
        <w:t>niversitaria.</w:t>
      </w:r>
    </w:p>
    <w:p w14:paraId="0683F79E" w14:textId="4FB5CD47" w:rsidR="00D43F78" w:rsidRPr="00F817E3" w:rsidRDefault="00584A51" w:rsidP="00D43F78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El p</w:t>
      </w:r>
      <w:r w:rsidR="00726322" w:rsidRPr="00F817E3">
        <w:rPr>
          <w:rFonts w:ascii="Times New Roman" w:hAnsi="Times New Roman" w:cs="Times New Roman"/>
        </w:rPr>
        <w:t>lan</w:t>
      </w:r>
      <w:r w:rsidRPr="00F817E3">
        <w:rPr>
          <w:rFonts w:ascii="Times New Roman" w:hAnsi="Times New Roman" w:cs="Times New Roman"/>
        </w:rPr>
        <w:t xml:space="preserve"> de Extensión Universitaria de la Facultad de </w:t>
      </w:r>
      <w:r w:rsidR="006F3AE6">
        <w:rPr>
          <w:rFonts w:ascii="Times New Roman" w:hAnsi="Times New Roman" w:cs="Times New Roman"/>
        </w:rPr>
        <w:t>Ciencias Empresariales</w:t>
      </w:r>
      <w:r w:rsidRPr="00F817E3">
        <w:rPr>
          <w:rFonts w:ascii="Times New Roman" w:hAnsi="Times New Roman" w:cs="Times New Roman"/>
        </w:rPr>
        <w:t xml:space="preserve"> de la Universidad </w:t>
      </w:r>
      <w:proofErr w:type="spellStart"/>
      <w:r w:rsidRPr="00F817E3">
        <w:rPr>
          <w:rFonts w:ascii="Times New Roman" w:hAnsi="Times New Roman" w:cs="Times New Roman"/>
        </w:rPr>
        <w:t>Nihon</w:t>
      </w:r>
      <w:proofErr w:type="spellEnd"/>
      <w:r w:rsidRPr="00F817E3">
        <w:rPr>
          <w:rFonts w:ascii="Times New Roman" w:hAnsi="Times New Roman" w:cs="Times New Roman"/>
        </w:rPr>
        <w:t xml:space="preserve"> </w:t>
      </w:r>
      <w:proofErr w:type="spellStart"/>
      <w:r w:rsidRPr="00F817E3">
        <w:rPr>
          <w:rFonts w:ascii="Times New Roman" w:hAnsi="Times New Roman" w:cs="Times New Roman"/>
        </w:rPr>
        <w:t>Gakko</w:t>
      </w:r>
      <w:proofErr w:type="spellEnd"/>
      <w:r w:rsidRPr="00F817E3">
        <w:rPr>
          <w:rFonts w:ascii="Times New Roman" w:hAnsi="Times New Roman" w:cs="Times New Roman"/>
        </w:rPr>
        <w:t xml:space="preserve"> comprenderá el desarrollo de programas, proyectos y acciones enfocadas a reforzar el aprendizaje académico de los alumnos</w:t>
      </w:r>
      <w:r w:rsidR="00AA27AD" w:rsidRPr="00F817E3">
        <w:rPr>
          <w:rFonts w:ascii="Times New Roman" w:hAnsi="Times New Roman" w:cs="Times New Roman"/>
        </w:rPr>
        <w:t xml:space="preserve"> y la transmisión de conocimientos científicos y prácticos</w:t>
      </w:r>
      <w:r w:rsidRPr="00F817E3">
        <w:rPr>
          <w:rFonts w:ascii="Times New Roman" w:hAnsi="Times New Roman" w:cs="Times New Roman"/>
        </w:rPr>
        <w:t xml:space="preserve">. </w:t>
      </w:r>
      <w:r w:rsidR="0030094B" w:rsidRPr="00F817E3">
        <w:rPr>
          <w:rFonts w:ascii="Times New Roman" w:hAnsi="Times New Roman" w:cs="Times New Roman"/>
        </w:rPr>
        <w:t>Las actividades se realizarán de forma permanente y sistemátic</w:t>
      </w:r>
      <w:r w:rsidR="00AA27AD" w:rsidRPr="00F817E3">
        <w:rPr>
          <w:rFonts w:ascii="Times New Roman" w:hAnsi="Times New Roman" w:cs="Times New Roman"/>
        </w:rPr>
        <w:t>a</w:t>
      </w:r>
      <w:r w:rsidR="0030094B" w:rsidRPr="00F817E3">
        <w:rPr>
          <w:rFonts w:ascii="Times New Roman" w:hAnsi="Times New Roman" w:cs="Times New Roman"/>
        </w:rPr>
        <w:t>, m</w:t>
      </w:r>
      <w:r w:rsidRPr="00F817E3">
        <w:rPr>
          <w:rFonts w:ascii="Times New Roman" w:hAnsi="Times New Roman" w:cs="Times New Roman"/>
        </w:rPr>
        <w:t xml:space="preserve">ediante </w:t>
      </w:r>
      <w:r w:rsidR="00AA27AD" w:rsidRPr="00F817E3">
        <w:rPr>
          <w:rFonts w:ascii="Times New Roman" w:hAnsi="Times New Roman" w:cs="Times New Roman"/>
        </w:rPr>
        <w:t>su</w:t>
      </w:r>
      <w:r w:rsidRPr="00F817E3">
        <w:rPr>
          <w:rFonts w:ascii="Times New Roman" w:hAnsi="Times New Roman" w:cs="Times New Roman"/>
        </w:rPr>
        <w:t xml:space="preserve"> implementación se buscará la transformación de la realidad social, política, económica, cultural de la comunidad, donde encuentra la Universidad, tanto en su sede central y la filial.</w:t>
      </w:r>
    </w:p>
    <w:p w14:paraId="3915C2C6" w14:textId="4BABAC6D" w:rsidR="00D43F78" w:rsidRDefault="00D43F78" w:rsidP="00D43F78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Las actividades de extensión serán impulsadas, promovidas y desarrolladas por las carreras y deberán basarse en una necesidad detectada, por medio de un diagnóstico específico</w:t>
      </w:r>
      <w:r w:rsidR="00AA27AD" w:rsidRPr="00F817E3">
        <w:rPr>
          <w:rFonts w:ascii="Times New Roman" w:hAnsi="Times New Roman" w:cs="Times New Roman"/>
        </w:rPr>
        <w:t>, utilizando para ello instrumentos de recolección de datos y su sistematización correspondiente</w:t>
      </w:r>
      <w:r w:rsidRPr="00F817E3">
        <w:rPr>
          <w:rFonts w:ascii="Times New Roman" w:hAnsi="Times New Roman" w:cs="Times New Roman"/>
        </w:rPr>
        <w:t xml:space="preserve">. </w:t>
      </w:r>
    </w:p>
    <w:p w14:paraId="44601578" w14:textId="08FCD3FF" w:rsidR="00F13074" w:rsidRDefault="00F13074" w:rsidP="00F13074">
      <w:pPr>
        <w:jc w:val="both"/>
        <w:rPr>
          <w:rFonts w:ascii="Times New Roman" w:hAnsi="Times New Roman" w:cs="Times New Roman"/>
        </w:rPr>
      </w:pPr>
      <w:r w:rsidRPr="00F13074">
        <w:rPr>
          <w:rFonts w:ascii="Times New Roman" w:hAnsi="Times New Roman" w:cs="Times New Roman"/>
        </w:rPr>
        <w:t>La promoción cultural se asume como la metodología esencial de la extensión</w:t>
      </w:r>
      <w:r>
        <w:rPr>
          <w:rFonts w:ascii="Times New Roman" w:hAnsi="Times New Roman" w:cs="Times New Roman"/>
        </w:rPr>
        <w:t xml:space="preserve"> </w:t>
      </w:r>
      <w:r w:rsidRPr="00F13074">
        <w:rPr>
          <w:rFonts w:ascii="Times New Roman" w:hAnsi="Times New Roman" w:cs="Times New Roman"/>
        </w:rPr>
        <w:t>universitaria a partir del diagnóstico de la realidad intra o extrauniversitaria que se realice de</w:t>
      </w:r>
      <w:r>
        <w:rPr>
          <w:rFonts w:ascii="Times New Roman" w:hAnsi="Times New Roman" w:cs="Times New Roman"/>
        </w:rPr>
        <w:t xml:space="preserve"> </w:t>
      </w:r>
      <w:r w:rsidRPr="00F13074">
        <w:rPr>
          <w:rFonts w:ascii="Times New Roman" w:hAnsi="Times New Roman" w:cs="Times New Roman"/>
        </w:rPr>
        <w:t>aquí que se desarrollen los diferentes proyectos dirigidos específicamente a la difusión</w:t>
      </w:r>
      <w:r>
        <w:rPr>
          <w:rFonts w:ascii="Times New Roman" w:hAnsi="Times New Roman" w:cs="Times New Roman"/>
        </w:rPr>
        <w:t xml:space="preserve"> </w:t>
      </w:r>
      <w:r w:rsidRPr="00F13074">
        <w:rPr>
          <w:rFonts w:ascii="Times New Roman" w:hAnsi="Times New Roman" w:cs="Times New Roman"/>
        </w:rPr>
        <w:t>cultural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Garcia</w:t>
      </w:r>
      <w:proofErr w:type="spellEnd"/>
      <w:r>
        <w:rPr>
          <w:rFonts w:ascii="Times New Roman" w:hAnsi="Times New Roman" w:cs="Times New Roman"/>
        </w:rPr>
        <w:t xml:space="preserve"> M. (2020).</w:t>
      </w:r>
    </w:p>
    <w:p w14:paraId="2D5E652D" w14:textId="77777777" w:rsidR="00F13074" w:rsidRPr="00F13074" w:rsidRDefault="00F13074" w:rsidP="00F13074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5A4C1FF1" w14:textId="13375FA3" w:rsidR="00F676DF" w:rsidRDefault="00F676DF" w:rsidP="00F676DF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6" w:name="_Toc192265939"/>
      <w:r w:rsidRPr="00F817E3">
        <w:rPr>
          <w:rFonts w:ascii="Times New Roman" w:hAnsi="Times New Roman" w:cs="Times New Roman"/>
          <w:b/>
          <w:bCs/>
          <w:lang w:val="es-ES"/>
        </w:rPr>
        <w:t>Objetivos</w:t>
      </w:r>
      <w:bookmarkEnd w:id="6"/>
      <w:r w:rsidRPr="00F817E3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21F72C0A" w14:textId="77777777" w:rsidR="00D13AC8" w:rsidRPr="00D13AC8" w:rsidRDefault="00D13AC8" w:rsidP="00D13AC8">
      <w:pPr>
        <w:pStyle w:val="Prrafodelista"/>
        <w:outlineLvl w:val="1"/>
        <w:rPr>
          <w:rFonts w:ascii="Times New Roman" w:hAnsi="Times New Roman" w:cs="Times New Roman"/>
          <w:b/>
          <w:bCs/>
          <w:sz w:val="2"/>
          <w:szCs w:val="2"/>
          <w:lang w:val="es-ES"/>
        </w:rPr>
      </w:pPr>
    </w:p>
    <w:p w14:paraId="34A1BDEE" w14:textId="429A0A71" w:rsidR="00F676DF" w:rsidRPr="00F817E3" w:rsidRDefault="00F676DF" w:rsidP="00F676DF">
      <w:pPr>
        <w:pStyle w:val="Prrafodelista"/>
        <w:numPr>
          <w:ilvl w:val="1"/>
          <w:numId w:val="1"/>
        </w:numPr>
        <w:spacing w:before="240" w:after="5" w:line="360" w:lineRule="auto"/>
        <w:ind w:right="84"/>
        <w:jc w:val="both"/>
        <w:rPr>
          <w:rFonts w:ascii="Times New Roman" w:hAnsi="Times New Roman" w:cs="Times New Roman"/>
          <w:b/>
          <w:bCs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General</w:t>
      </w:r>
    </w:p>
    <w:p w14:paraId="2BF13774" w14:textId="4EED7837" w:rsidR="00F676DF" w:rsidRPr="00F817E3" w:rsidRDefault="00F676DF" w:rsidP="001C1BB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Promover el desarrollo de actividades de fortalecimiento de las capacidades personales y profesionales por medio de actividades de extensión universitaria en ámbitos de formación, capacitación y servicio a la comunidad educativa y sus partes interesadas.</w:t>
      </w:r>
    </w:p>
    <w:p w14:paraId="76B3BFD6" w14:textId="6F4AC090" w:rsidR="00F676DF" w:rsidRPr="00F817E3" w:rsidRDefault="00F676DF" w:rsidP="00E9400F">
      <w:pPr>
        <w:pStyle w:val="Prrafodelista"/>
        <w:numPr>
          <w:ilvl w:val="1"/>
          <w:numId w:val="1"/>
        </w:numPr>
        <w:spacing w:before="240" w:after="5" w:line="360" w:lineRule="auto"/>
        <w:ind w:right="84"/>
        <w:jc w:val="both"/>
        <w:rPr>
          <w:rFonts w:ascii="Times New Roman" w:hAnsi="Times New Roman" w:cs="Times New Roman"/>
          <w:b/>
          <w:bCs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Específicos</w:t>
      </w:r>
    </w:p>
    <w:p w14:paraId="67289B66" w14:textId="0C90EC25" w:rsidR="00F676DF" w:rsidRPr="00F817E3" w:rsidRDefault="00F676DF" w:rsidP="001C1BB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Ofrecer oportunidades de formación y capacitación a la comunidad educativa y partes interesadas, con base a diagnósticos realizados</w:t>
      </w:r>
      <w:r w:rsidR="006F3AE6">
        <w:rPr>
          <w:rFonts w:ascii="Times New Roman" w:hAnsi="Times New Roman" w:cs="Times New Roman"/>
        </w:rPr>
        <w:t>.</w:t>
      </w:r>
      <w:r w:rsidRPr="00F817E3">
        <w:rPr>
          <w:rFonts w:ascii="Times New Roman" w:hAnsi="Times New Roman" w:cs="Times New Roman"/>
        </w:rPr>
        <w:t xml:space="preserve"> </w:t>
      </w:r>
    </w:p>
    <w:p w14:paraId="14ED887F" w14:textId="433A5AE3" w:rsidR="00D315ED" w:rsidRDefault="00F676DF" w:rsidP="003262EB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Promover la difusión del conocimiento científico y la publicación</w:t>
      </w:r>
      <w:r w:rsidR="007831A0" w:rsidRPr="00F817E3">
        <w:rPr>
          <w:rFonts w:ascii="Times New Roman" w:hAnsi="Times New Roman" w:cs="Times New Roman"/>
        </w:rPr>
        <w:t xml:space="preserve"> de materiales con rigor científico.</w:t>
      </w:r>
    </w:p>
    <w:p w14:paraId="2C4A96B6" w14:textId="2E6D9D2E" w:rsidR="00597BF1" w:rsidRPr="00F817E3" w:rsidRDefault="00597BF1" w:rsidP="00597BF1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Fortalecer los vínculos </w:t>
      </w:r>
      <w:r>
        <w:rPr>
          <w:rFonts w:ascii="Times New Roman" w:hAnsi="Times New Roman" w:cs="Times New Roman"/>
        </w:rPr>
        <w:t>de</w:t>
      </w:r>
      <w:r w:rsidRPr="00F817E3">
        <w:rPr>
          <w:rFonts w:ascii="Times New Roman" w:hAnsi="Times New Roman" w:cs="Times New Roman"/>
        </w:rPr>
        <w:t xml:space="preserve"> la comunidad educativa con entes gubernamentales y sector privado para el trabajo interinstitucional</w:t>
      </w:r>
      <w:r>
        <w:rPr>
          <w:rFonts w:ascii="Times New Roman" w:hAnsi="Times New Roman" w:cs="Times New Roman"/>
        </w:rPr>
        <w:t xml:space="preserve"> y aprendizaje colaborativo</w:t>
      </w:r>
      <w:r w:rsidR="00662D36">
        <w:rPr>
          <w:rFonts w:ascii="Times New Roman" w:hAnsi="Times New Roman" w:cs="Times New Roman"/>
        </w:rPr>
        <w:t xml:space="preserve"> a través de la extensión universitaria</w:t>
      </w:r>
    </w:p>
    <w:p w14:paraId="1357D9C8" w14:textId="77777777" w:rsidR="00597BF1" w:rsidRDefault="00597BF1" w:rsidP="00597BF1">
      <w:pPr>
        <w:pStyle w:val="Prrafodelista"/>
        <w:jc w:val="both"/>
        <w:rPr>
          <w:rFonts w:ascii="Times New Roman" w:hAnsi="Times New Roman" w:cs="Times New Roman"/>
        </w:rPr>
      </w:pPr>
    </w:p>
    <w:p w14:paraId="72B30994" w14:textId="77777777" w:rsidR="00D13AC8" w:rsidRDefault="00D13AC8" w:rsidP="00D13AC8">
      <w:pPr>
        <w:pStyle w:val="Prrafodelista"/>
        <w:jc w:val="both"/>
        <w:rPr>
          <w:rFonts w:ascii="Times New Roman" w:hAnsi="Times New Roman" w:cs="Times New Roman"/>
        </w:rPr>
      </w:pPr>
    </w:p>
    <w:p w14:paraId="0B6EE4B8" w14:textId="31ECA712" w:rsidR="00591F51" w:rsidRDefault="00591F51" w:rsidP="00341D68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7" w:name="_Toc192265940"/>
      <w:r>
        <w:rPr>
          <w:rFonts w:ascii="Times New Roman" w:hAnsi="Times New Roman" w:cs="Times New Roman"/>
          <w:b/>
          <w:bCs/>
          <w:lang w:val="es-ES"/>
        </w:rPr>
        <w:lastRenderedPageBreak/>
        <w:t>Del Departamento de extensión universitaria</w:t>
      </w:r>
      <w:bookmarkEnd w:id="7"/>
    </w:p>
    <w:p w14:paraId="1E6F335D" w14:textId="77777777" w:rsidR="00591F51" w:rsidRDefault="00591F51" w:rsidP="00591F51">
      <w:p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El Departamento de Extensión de la Universidad </w:t>
      </w:r>
      <w:proofErr w:type="spellStart"/>
      <w:r>
        <w:rPr>
          <w:rFonts w:ascii="Times New Roman" w:hAnsi="Times New Roman" w:cs="Times New Roman"/>
          <w:lang w:val="es-ES"/>
        </w:rPr>
        <w:t>Nihon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Gakko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591F51">
        <w:rPr>
          <w:rFonts w:ascii="Times New Roman" w:hAnsi="Times New Roman" w:cs="Times New Roman"/>
          <w:lang w:val="es-ES"/>
        </w:rPr>
        <w:t xml:space="preserve">tendrá las siguientes atribuciones y deberes: </w:t>
      </w:r>
    </w:p>
    <w:p w14:paraId="53ED283B" w14:textId="77777777" w:rsidR="00591F51" w:rsidRDefault="00591F51" w:rsidP="00591F51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Elaborar el plan operativo de las actividades de extensión acorde al calendario Académico. </w:t>
      </w:r>
    </w:p>
    <w:p w14:paraId="30AB1702" w14:textId="77777777" w:rsidR="00591F51" w:rsidRDefault="00591F51" w:rsidP="00591F51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Elaborar anualmente el anteproyecto de presupuesto de las actividades de extensión y elevar a las instancias pertinentes en tiempo y forma. </w:t>
      </w:r>
    </w:p>
    <w:p w14:paraId="7DF1736B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>Facilitar la participación de docentes, investigadores, científicos, graduados, estudiantes y funcionarios en las actividades de extensión y vincularlos con la sociedad.</w:t>
      </w:r>
    </w:p>
    <w:p w14:paraId="40D1AA6B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Analizar los proyectos de extensión y elevar a la instancia correspondiente. </w:t>
      </w:r>
    </w:p>
    <w:p w14:paraId="54F3AE13" w14:textId="183159A8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Fomentar la participación solidaria de la comunidad universitaria involucrada en los proyectos de extensión con otras Entidades, Asociaciones o Comunidades en la ejecución de programas y proyectos sociales. </w:t>
      </w:r>
    </w:p>
    <w:p w14:paraId="7F263AF3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Acompañar el desarrollo de actividades artísticas, deportivas y culturales en forma conjunta con el departamento de Bienestar Estudiantil. </w:t>
      </w:r>
    </w:p>
    <w:p w14:paraId="0673E4E8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Difundir las actividades de extensión de carácter científicas, tecnológicas, artísticas, deportivas y culturales. </w:t>
      </w:r>
    </w:p>
    <w:p w14:paraId="3D27CCD3" w14:textId="77777777" w:rsidR="00591F51" w:rsidRDefault="00591F51" w:rsidP="00DC0AD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Establecer contactos con personas físicas y jurídicas, nacionales e internacionales, con el objeto de gestionar recursos para la extensión. </w:t>
      </w:r>
    </w:p>
    <w:p w14:paraId="4592ED40" w14:textId="77777777" w:rsidR="00591F51" w:rsidRDefault="00591F51" w:rsidP="00DC0AD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>Mantener un banco de datos de los proyectos y de las actividades de extensión que se realizan en la Universidad, con preferencia a través soportes tecnológicos.</w:t>
      </w:r>
    </w:p>
    <w:p w14:paraId="564239A8" w14:textId="77777777" w:rsidR="00591F51" w:rsidRDefault="00591F51" w:rsidP="00DC0AD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Llevar el registro de las personas que han participado en las actividades de extensión (docentes, investigadores, científicos, graduados, estudiantes, funcionarios). </w:t>
      </w:r>
    </w:p>
    <w:p w14:paraId="7B09CF3B" w14:textId="77777777" w:rsidR="00133A31" w:rsidRDefault="00133A31" w:rsidP="00133A3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bookmarkStart w:id="8" w:name="_Toc192265941"/>
      <w:r>
        <w:rPr>
          <w:rFonts w:ascii="Times New Roman" w:hAnsi="Times New Roman" w:cs="Times New Roman"/>
          <w:lang w:val="es-ES"/>
        </w:rPr>
        <w:t xml:space="preserve">Elaborar y remitir a la Vicerrectora el informe anual de las actividades de extensión. </w:t>
      </w:r>
    </w:p>
    <w:p w14:paraId="426004DE" w14:textId="77777777" w:rsidR="00133A31" w:rsidRDefault="00133A31" w:rsidP="00133A3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Elaborar otros informes de su competencia que requieran las autoridades de la Universidad. </w:t>
      </w:r>
    </w:p>
    <w:p w14:paraId="78A78AFE" w14:textId="77777777" w:rsidR="00133A31" w:rsidRDefault="00133A31" w:rsidP="00133A3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Participar de las reuniones conjuntas de trabajo convocadas por el Director/a, el Rector y/o la Vicerrectora.</w:t>
      </w:r>
    </w:p>
    <w:p w14:paraId="4E8C2404" w14:textId="77777777" w:rsidR="00133A31" w:rsidRDefault="00133A31" w:rsidP="00133A31">
      <w:pPr>
        <w:jc w:val="both"/>
        <w:rPr>
          <w:rFonts w:ascii="Times New Roman" w:hAnsi="Times New Roman" w:cs="Times New Roman"/>
          <w:sz w:val="2"/>
          <w:szCs w:val="2"/>
          <w:lang w:val="es-ES"/>
        </w:rPr>
      </w:pPr>
    </w:p>
    <w:p w14:paraId="652FEB0E" w14:textId="2C8B66E5" w:rsidR="001E2BF7" w:rsidRPr="00F817E3" w:rsidRDefault="001E2BF7" w:rsidP="00341D68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De la participación de los docentes</w:t>
      </w:r>
      <w:bookmarkEnd w:id="8"/>
      <w:r w:rsidRPr="00F817E3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1C9EC65C" w14:textId="77777777" w:rsidR="00EE247B" w:rsidRPr="00F817E3" w:rsidRDefault="00A306C2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lang w:val="es-ES"/>
        </w:rPr>
        <w:t xml:space="preserve">La participación de los docentes en las actividades de extensión será </w:t>
      </w:r>
      <w:r w:rsidR="00EE247B" w:rsidRPr="00F817E3">
        <w:rPr>
          <w:rFonts w:ascii="Times New Roman" w:hAnsi="Times New Roman" w:cs="Times New Roman"/>
          <w:lang w:val="es-ES"/>
        </w:rPr>
        <w:t xml:space="preserve">voluntaria, </w:t>
      </w:r>
      <w:r w:rsidR="00EE247B" w:rsidRPr="00F817E3">
        <w:rPr>
          <w:rFonts w:ascii="Times New Roman" w:hAnsi="Times New Roman" w:cs="Times New Roman"/>
        </w:rPr>
        <w:t xml:space="preserve">con excepción de los siguientes casos en donde su intervención será obligatoria: </w:t>
      </w:r>
    </w:p>
    <w:p w14:paraId="7D0B0FB4" w14:textId="77777777" w:rsidR="00684062" w:rsidRDefault="00EE247B" w:rsidP="00F30106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84062">
        <w:rPr>
          <w:rFonts w:ascii="Times New Roman" w:hAnsi="Times New Roman" w:cs="Times New Roman"/>
        </w:rPr>
        <w:t xml:space="preserve">Cuando la actividad de extensión forma parte del programa de estudios de una o varias asignaturas, los profesores de esas Cátedras deberán participar de las actividades de extensión previstas en el calendario correspondiente y de acuerdo con el régimen de participación que se establezca. </w:t>
      </w:r>
    </w:p>
    <w:p w14:paraId="70CA466A" w14:textId="77777777" w:rsidR="00684062" w:rsidRPr="00684062" w:rsidRDefault="00EE247B" w:rsidP="00F25C1A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</w:rPr>
        <w:lastRenderedPageBreak/>
        <w:t xml:space="preserve">Cuando ocurran siniestros o situaciones de emergencias, que, por su gran envergadura o transcendencia nacional, regional o zonal sea necesaria y factible la participación solidaria de la Universidad </w:t>
      </w:r>
      <w:proofErr w:type="spellStart"/>
      <w:r w:rsidRPr="00684062">
        <w:rPr>
          <w:rFonts w:ascii="Times New Roman" w:hAnsi="Times New Roman" w:cs="Times New Roman"/>
        </w:rPr>
        <w:t>Nihon</w:t>
      </w:r>
      <w:proofErr w:type="spellEnd"/>
      <w:r w:rsidRPr="00684062">
        <w:rPr>
          <w:rFonts w:ascii="Times New Roman" w:hAnsi="Times New Roman" w:cs="Times New Roman"/>
        </w:rPr>
        <w:t xml:space="preserve"> </w:t>
      </w:r>
      <w:proofErr w:type="spellStart"/>
      <w:r w:rsidRPr="00684062">
        <w:rPr>
          <w:rFonts w:ascii="Times New Roman" w:hAnsi="Times New Roman" w:cs="Times New Roman"/>
        </w:rPr>
        <w:t>Gakko</w:t>
      </w:r>
      <w:proofErr w:type="spellEnd"/>
      <w:r w:rsidRPr="00684062">
        <w:rPr>
          <w:rFonts w:ascii="Times New Roman" w:hAnsi="Times New Roman" w:cs="Times New Roman"/>
        </w:rPr>
        <w:t xml:space="preserve">, los docentes que fueren designados por sus respectivas carreras para prestar un servicio social de urgencia. </w:t>
      </w:r>
    </w:p>
    <w:p w14:paraId="173577AB" w14:textId="77777777" w:rsidR="0086648A" w:rsidRPr="0086648A" w:rsidRDefault="00EE247B" w:rsidP="0068406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</w:rPr>
        <w:t xml:space="preserve"> Cuando el docente se encuentra nombrado con el carácter rentado para cumplir una función específica de extensión.</w:t>
      </w:r>
    </w:p>
    <w:p w14:paraId="5D1E62F3" w14:textId="562D123A" w:rsidR="00684062" w:rsidRPr="0086648A" w:rsidRDefault="0086648A" w:rsidP="0086648A">
      <w:pPr>
        <w:jc w:val="both"/>
        <w:rPr>
          <w:rFonts w:ascii="Times New Roman" w:hAnsi="Times New Roman" w:cs="Times New Roman"/>
          <w:lang w:val="es-ES"/>
        </w:rPr>
      </w:pPr>
      <w:r w:rsidRPr="0086648A">
        <w:rPr>
          <w:rFonts w:ascii="Times New Roman" w:hAnsi="Times New Roman" w:cs="Times New Roman"/>
        </w:rPr>
        <w:t>Los docentes deberán realizar proyectos y/o actividades de extensión durante el desarrollo de sus cátedras, sin perjuicio a sus funciones inherentes a la enseñanza.</w:t>
      </w:r>
      <w:r w:rsidR="00EE247B" w:rsidRPr="0086648A">
        <w:rPr>
          <w:rFonts w:ascii="Times New Roman" w:hAnsi="Times New Roman" w:cs="Times New Roman"/>
        </w:rPr>
        <w:t xml:space="preserve"> </w:t>
      </w:r>
      <w:r w:rsidR="00A306C2" w:rsidRPr="0086648A">
        <w:rPr>
          <w:rFonts w:ascii="Times New Roman" w:hAnsi="Times New Roman" w:cs="Times New Roman"/>
          <w:lang w:val="es-ES"/>
        </w:rPr>
        <w:t xml:space="preserve"> </w:t>
      </w:r>
    </w:p>
    <w:p w14:paraId="117CDC7A" w14:textId="7D1562AF" w:rsidR="00684062" w:rsidRDefault="00684062" w:rsidP="00684062">
      <w:pPr>
        <w:pStyle w:val="Prrafodelista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9" w:name="_Toc192265942"/>
      <w:r>
        <w:rPr>
          <w:rFonts w:ascii="Times New Roman" w:hAnsi="Times New Roman" w:cs="Times New Roman"/>
          <w:b/>
          <w:bCs/>
          <w:lang w:val="es-ES"/>
        </w:rPr>
        <w:t>De la planificación de las actividades de extensión universitaria</w:t>
      </w:r>
      <w:bookmarkEnd w:id="9"/>
    </w:p>
    <w:p w14:paraId="2262587D" w14:textId="77777777" w:rsidR="00765FA9" w:rsidRDefault="00684062" w:rsidP="00684062">
      <w:p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  <w:lang w:val="es-ES"/>
        </w:rPr>
        <w:t>Las actividades de extensión deberán ser planificadas sobre la base de proyectos</w:t>
      </w:r>
      <w:r>
        <w:rPr>
          <w:rFonts w:ascii="Times New Roman" w:hAnsi="Times New Roman" w:cs="Times New Roman"/>
          <w:lang w:val="es-ES"/>
        </w:rPr>
        <w:t>,</w:t>
      </w:r>
      <w:r w:rsidRPr="00684062">
        <w:rPr>
          <w:rFonts w:ascii="Times New Roman" w:hAnsi="Times New Roman" w:cs="Times New Roman"/>
          <w:lang w:val="es-ES"/>
        </w:rPr>
        <w:t xml:space="preserve"> en los que se expresen con claridad</w:t>
      </w:r>
      <w:r>
        <w:rPr>
          <w:rFonts w:ascii="Times New Roman" w:hAnsi="Times New Roman" w:cs="Times New Roman"/>
          <w:lang w:val="es-ES"/>
        </w:rPr>
        <w:t>:</w:t>
      </w:r>
      <w:r w:rsidRPr="00684062">
        <w:rPr>
          <w:rFonts w:ascii="Times New Roman" w:hAnsi="Times New Roman" w:cs="Times New Roman"/>
          <w:lang w:val="es-ES"/>
        </w:rPr>
        <w:t xml:space="preserve"> objetivos, metas, recursos humanos, costos, financiamiento, etc. Los proyectos posibilitan una mejor organización, optimización de recursos, permite un apropiado análisis y evaluación de cada actividad. </w:t>
      </w:r>
    </w:p>
    <w:p w14:paraId="5393FEB3" w14:textId="77777777" w:rsidR="000001D1" w:rsidRDefault="000001D1" w:rsidP="00684062">
      <w:pPr>
        <w:jc w:val="both"/>
        <w:rPr>
          <w:rFonts w:ascii="Times New Roman" w:hAnsi="Times New Roman" w:cs="Times New Roman"/>
        </w:rPr>
      </w:pPr>
      <w:r w:rsidRPr="000001D1">
        <w:rPr>
          <w:rFonts w:ascii="Times New Roman" w:hAnsi="Times New Roman" w:cs="Times New Roman"/>
        </w:rPr>
        <w:t xml:space="preserve">Los criterios básicos para considerar un proyecto o actividad de Extensión Universitaria serán las siguientes: </w:t>
      </w:r>
    </w:p>
    <w:p w14:paraId="490224FB" w14:textId="77777777" w:rsid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001D1">
        <w:rPr>
          <w:rFonts w:ascii="Times New Roman" w:hAnsi="Times New Roman" w:cs="Times New Roman"/>
        </w:rPr>
        <w:t xml:space="preserve">Los proyectos tendrán una duración mínima de un semestre y las acciones realizadas estarán orientadas al mejoramiento de la calidad de vida de los beneficiados por las acciones realizadas en el marco de la extensión universitaria. </w:t>
      </w:r>
    </w:p>
    <w:p w14:paraId="1DAB2E88" w14:textId="77777777" w:rsid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001D1">
        <w:rPr>
          <w:rFonts w:ascii="Times New Roman" w:hAnsi="Times New Roman" w:cs="Times New Roman"/>
        </w:rPr>
        <w:t xml:space="preserve">Responderán a las necesidades del entorno social y será pertinente para el grupo social beneficiado. </w:t>
      </w:r>
    </w:p>
    <w:p w14:paraId="080C7078" w14:textId="77777777" w:rsidR="000001D1" w:rsidRP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lang w:val="es-ES"/>
        </w:rPr>
      </w:pPr>
      <w:r w:rsidRPr="000001D1">
        <w:rPr>
          <w:rFonts w:ascii="Times New Roman" w:hAnsi="Times New Roman" w:cs="Times New Roman"/>
        </w:rPr>
        <w:t xml:space="preserve">El proyecto o actividad estará vinculado con el sector profesional y la carrera que presenta el proyecto. </w:t>
      </w:r>
    </w:p>
    <w:p w14:paraId="7DC1DDB5" w14:textId="60437074" w:rsidR="000001D1" w:rsidRP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lang w:val="es-ES"/>
        </w:rPr>
      </w:pPr>
      <w:r w:rsidRPr="000001D1">
        <w:rPr>
          <w:rFonts w:ascii="Times New Roman" w:hAnsi="Times New Roman" w:cs="Times New Roman"/>
        </w:rPr>
        <w:t>El proyecto de extensión permitirá retroalimentar el proceso de enseñanza</w:t>
      </w:r>
      <w:r>
        <w:rPr>
          <w:rFonts w:ascii="Times New Roman" w:hAnsi="Times New Roman" w:cs="Times New Roman"/>
        </w:rPr>
        <w:t>-</w:t>
      </w:r>
      <w:r w:rsidRPr="000001D1">
        <w:rPr>
          <w:rFonts w:ascii="Times New Roman" w:hAnsi="Times New Roman" w:cs="Times New Roman"/>
        </w:rPr>
        <w:t xml:space="preserve">aprendizaje y a fortalecer la formación integral de los estudiantes. La Dirección Académica y el Dpto. de Extensión de la Universidad </w:t>
      </w:r>
      <w:proofErr w:type="spellStart"/>
      <w:r w:rsidRPr="000001D1">
        <w:rPr>
          <w:rFonts w:ascii="Times New Roman" w:hAnsi="Times New Roman" w:cs="Times New Roman"/>
        </w:rPr>
        <w:t>Nihon</w:t>
      </w:r>
      <w:proofErr w:type="spellEnd"/>
      <w:r w:rsidRPr="000001D1">
        <w:rPr>
          <w:rFonts w:ascii="Times New Roman" w:hAnsi="Times New Roman" w:cs="Times New Roman"/>
        </w:rPr>
        <w:t xml:space="preserve"> </w:t>
      </w:r>
      <w:proofErr w:type="spellStart"/>
      <w:r w:rsidRPr="000001D1">
        <w:rPr>
          <w:rFonts w:ascii="Times New Roman" w:hAnsi="Times New Roman" w:cs="Times New Roman"/>
        </w:rPr>
        <w:t>Gakko</w:t>
      </w:r>
      <w:proofErr w:type="spellEnd"/>
      <w:r w:rsidRPr="000001D1">
        <w:rPr>
          <w:rFonts w:ascii="Times New Roman" w:hAnsi="Times New Roman" w:cs="Times New Roman"/>
        </w:rPr>
        <w:t xml:space="preserve"> realizarán la revisión de la pertinencia de los proyectos y las actividades de extensión presentado para el análisis de factibilidad y los trámites de rigor para su aplicación con el Vo. Bo. Y la firma correspondiente.</w:t>
      </w:r>
    </w:p>
    <w:p w14:paraId="052B801D" w14:textId="63111BBF" w:rsidR="00684062" w:rsidRDefault="00765FA9" w:rsidP="00684062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planificación de los proyectos de extensión universitaria deberá</w:t>
      </w:r>
      <w:r w:rsidR="00684062">
        <w:rPr>
          <w:rFonts w:ascii="Times New Roman" w:hAnsi="Times New Roman" w:cs="Times New Roman"/>
          <w:lang w:val="es-ES"/>
        </w:rPr>
        <w:t xml:space="preserve"> ser entregadas con una anticipación mínima de 72 horas antes de la </w:t>
      </w:r>
      <w:r w:rsidR="00873F51">
        <w:rPr>
          <w:rFonts w:ascii="Times New Roman" w:hAnsi="Times New Roman" w:cs="Times New Roman"/>
          <w:lang w:val="es-ES"/>
        </w:rPr>
        <w:t xml:space="preserve">realización de la </w:t>
      </w:r>
      <w:r w:rsidR="00684062">
        <w:rPr>
          <w:rFonts w:ascii="Times New Roman" w:hAnsi="Times New Roman" w:cs="Times New Roman"/>
          <w:lang w:val="es-ES"/>
        </w:rPr>
        <w:t>actividad</w:t>
      </w:r>
      <w:r w:rsidR="00873F51">
        <w:rPr>
          <w:rFonts w:ascii="Times New Roman" w:hAnsi="Times New Roman" w:cs="Times New Roman"/>
          <w:lang w:val="es-ES"/>
        </w:rPr>
        <w:t>. (ver en anexo formato de proyecto)</w:t>
      </w:r>
      <w:r>
        <w:rPr>
          <w:rFonts w:ascii="Times New Roman" w:hAnsi="Times New Roman" w:cs="Times New Roman"/>
          <w:lang w:val="es-ES"/>
        </w:rPr>
        <w:t>.</w:t>
      </w:r>
    </w:p>
    <w:p w14:paraId="6951BC09" w14:textId="3CC76537" w:rsidR="00684062" w:rsidRPr="00684062" w:rsidRDefault="00684062" w:rsidP="00684062">
      <w:p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  <w:lang w:val="es-ES"/>
        </w:rPr>
        <w:t xml:space="preserve">Podrán realizarse proyectos </w:t>
      </w:r>
      <w:r>
        <w:rPr>
          <w:rFonts w:ascii="Times New Roman" w:hAnsi="Times New Roman" w:cs="Times New Roman"/>
          <w:lang w:val="es-ES"/>
        </w:rPr>
        <w:t xml:space="preserve">en </w:t>
      </w:r>
      <w:r w:rsidRPr="00684062">
        <w:rPr>
          <w:rFonts w:ascii="Times New Roman" w:hAnsi="Times New Roman" w:cs="Times New Roman"/>
          <w:lang w:val="es-ES"/>
        </w:rPr>
        <w:t>conjunt</w:t>
      </w:r>
      <w:r>
        <w:rPr>
          <w:rFonts w:ascii="Times New Roman" w:hAnsi="Times New Roman" w:cs="Times New Roman"/>
          <w:lang w:val="es-ES"/>
        </w:rPr>
        <w:t>o dentro de una misma facultad y/o entre facultades,</w:t>
      </w:r>
      <w:r w:rsidRPr="00684062">
        <w:rPr>
          <w:rFonts w:ascii="Times New Roman" w:hAnsi="Times New Roman" w:cs="Times New Roman"/>
          <w:lang w:val="es-ES"/>
        </w:rPr>
        <w:t xml:space="preserve"> integrando varias actividades multidisciplinarias que permita la racionalización de recursos y que posibiliten resultados con un mayor impacto social.</w:t>
      </w:r>
    </w:p>
    <w:p w14:paraId="5E175861" w14:textId="667F29D4" w:rsidR="00D315ED" w:rsidRPr="00684062" w:rsidRDefault="00D315ED" w:rsidP="00684062">
      <w:pPr>
        <w:pStyle w:val="Prrafodelista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0" w:name="_Toc192265943"/>
      <w:r w:rsidRPr="00684062">
        <w:rPr>
          <w:rFonts w:ascii="Times New Roman" w:hAnsi="Times New Roman" w:cs="Times New Roman"/>
          <w:b/>
          <w:bCs/>
          <w:lang w:val="es-ES"/>
        </w:rPr>
        <w:t>De la rendición de cuentas</w:t>
      </w:r>
      <w:r w:rsidR="00765FA9">
        <w:rPr>
          <w:rFonts w:ascii="Times New Roman" w:hAnsi="Times New Roman" w:cs="Times New Roman"/>
          <w:b/>
          <w:bCs/>
          <w:lang w:val="es-ES"/>
        </w:rPr>
        <w:t xml:space="preserve"> de los docentes</w:t>
      </w:r>
      <w:bookmarkEnd w:id="10"/>
      <w:r w:rsidRPr="00684062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59F4EDC4" w14:textId="77777777" w:rsidR="00684062" w:rsidRDefault="00D315ED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lang w:val="es-ES"/>
        </w:rPr>
        <w:t>El departamento de Extensión Universitaria solicitará a l</w:t>
      </w:r>
      <w:r w:rsidRPr="00F817E3">
        <w:rPr>
          <w:rFonts w:ascii="Times New Roman" w:hAnsi="Times New Roman" w:cs="Times New Roman"/>
        </w:rPr>
        <w:t xml:space="preserve">os Coordinadores y/o jefes de cada carrera un informe de cierre de los proyectos y actividades de extensión que contendrá la nómina de los estudiantes, docentes y funcionarios que han participado de </w:t>
      </w:r>
      <w:r w:rsidRPr="00F817E3">
        <w:rPr>
          <w:rFonts w:ascii="Times New Roman" w:hAnsi="Times New Roman" w:cs="Times New Roman"/>
        </w:rPr>
        <w:lastRenderedPageBreak/>
        <w:t xml:space="preserve">las actividades de Extensión, el tiempo de duración en hora reloj, beneficiarios, logros obtenidos acorde a las metas fijadas, los aspectos a mejorar y registros fotográficos, como evidencias. </w:t>
      </w:r>
    </w:p>
    <w:p w14:paraId="0897E7E3" w14:textId="6D1F45ED" w:rsidR="00165D0B" w:rsidRDefault="00D315ED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La rendición de cuentas debe</w:t>
      </w:r>
      <w:r w:rsidR="00684062">
        <w:rPr>
          <w:rFonts w:ascii="Times New Roman" w:hAnsi="Times New Roman" w:cs="Times New Roman"/>
        </w:rPr>
        <w:t>rá</w:t>
      </w:r>
      <w:r w:rsidRPr="00F817E3">
        <w:rPr>
          <w:rFonts w:ascii="Times New Roman" w:hAnsi="Times New Roman" w:cs="Times New Roman"/>
        </w:rPr>
        <w:t xml:space="preserve"> ser entregada como máximo 72 horas después de la finalización de la actividad</w:t>
      </w:r>
      <w:r w:rsidR="00165D0B">
        <w:rPr>
          <w:rFonts w:ascii="Times New Roman" w:hAnsi="Times New Roman" w:cs="Times New Roman"/>
        </w:rPr>
        <w:t xml:space="preserve"> (ver en anexo formato de rendición de cuentas)</w:t>
      </w:r>
    </w:p>
    <w:p w14:paraId="410A21B6" w14:textId="2E6C18BE" w:rsidR="00765FA9" w:rsidRPr="00765FA9" w:rsidRDefault="00765FA9" w:rsidP="00765FA9">
      <w:pPr>
        <w:pStyle w:val="Prrafodelista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1" w:name="_Toc192265944"/>
      <w:r w:rsidRPr="00765FA9">
        <w:rPr>
          <w:rFonts w:ascii="Times New Roman" w:hAnsi="Times New Roman" w:cs="Times New Roman"/>
          <w:b/>
          <w:bCs/>
          <w:lang w:val="es-ES"/>
        </w:rPr>
        <w:t>De la evaluación de los alumnos</w:t>
      </w:r>
      <w:bookmarkEnd w:id="11"/>
    </w:p>
    <w:p w14:paraId="245F2A17" w14:textId="566F2143" w:rsidR="00D315ED" w:rsidRDefault="00D315ED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Los alumnos que participan de la actividad de extensión deben evaluar las actividades, se podrá realizar en formato tradicional</w:t>
      </w:r>
      <w:r w:rsidR="00165D0B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>papel y/o mediante recursos informáticos</w:t>
      </w:r>
      <w:r w:rsidR="00165D0B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>cuestionarios digitales</w:t>
      </w:r>
      <w:r w:rsidR="00165D0B">
        <w:rPr>
          <w:rFonts w:ascii="Times New Roman" w:hAnsi="Times New Roman" w:cs="Times New Roman"/>
        </w:rPr>
        <w:t xml:space="preserve"> (ver en anexo formato de evaluación)</w:t>
      </w:r>
    </w:p>
    <w:p w14:paraId="6045E7A6" w14:textId="77777777" w:rsidR="00591F51" w:rsidRPr="00F817E3" w:rsidRDefault="00591F51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2" w:name="_Toc192265945"/>
      <w:r w:rsidRPr="00F817E3">
        <w:rPr>
          <w:rFonts w:ascii="Times New Roman" w:hAnsi="Times New Roman" w:cs="Times New Roman"/>
          <w:b/>
          <w:bCs/>
          <w:lang w:val="es-ES"/>
        </w:rPr>
        <w:t>De la participación de los estudiantes</w:t>
      </w:r>
      <w:bookmarkEnd w:id="12"/>
    </w:p>
    <w:p w14:paraId="74D4BFD1" w14:textId="77777777" w:rsidR="00591F51" w:rsidRDefault="00591F51" w:rsidP="00591F51">
      <w:p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lang w:val="es-ES"/>
        </w:rPr>
        <w:t xml:space="preserve">La participación de los estudiantes en las actividades de extensión, tanto intra como </w:t>
      </w:r>
      <w:proofErr w:type="spellStart"/>
      <w:r w:rsidRPr="00F817E3">
        <w:rPr>
          <w:rFonts w:ascii="Times New Roman" w:hAnsi="Times New Roman" w:cs="Times New Roman"/>
          <w:lang w:val="es-ES"/>
        </w:rPr>
        <w:t>extra-muro</w:t>
      </w:r>
      <w:proofErr w:type="spellEnd"/>
      <w:r w:rsidRPr="00F817E3">
        <w:rPr>
          <w:rFonts w:ascii="Times New Roman" w:hAnsi="Times New Roman" w:cs="Times New Roman"/>
          <w:lang w:val="es-ES"/>
        </w:rPr>
        <w:t xml:space="preserve"> podrá dar lugar a asignación de horas de participación, para el efecto, las actividades deben ser autorizadas por el </w:t>
      </w:r>
      <w:r>
        <w:rPr>
          <w:rFonts w:ascii="Times New Roman" w:hAnsi="Times New Roman" w:cs="Times New Roman"/>
          <w:lang w:val="es-ES"/>
        </w:rPr>
        <w:t>d</w:t>
      </w:r>
      <w:r w:rsidRPr="00F817E3">
        <w:rPr>
          <w:rFonts w:ascii="Times New Roman" w:hAnsi="Times New Roman" w:cs="Times New Roman"/>
          <w:lang w:val="es-ES"/>
        </w:rPr>
        <w:t>irector Académico, Jefe de Carrera y/o Coordinadora de Carrera y del Departamento de Extensión Universitaria. Las formas de registro y contabilización de las horas serán definidas por el director Académico y el Departamento de Extensión.</w:t>
      </w:r>
    </w:p>
    <w:p w14:paraId="20CFA013" w14:textId="77777777" w:rsidR="00591F51" w:rsidRDefault="00591F51" w:rsidP="00591F51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estudiantes podrán participar activamente en la planificación de las actividades de extensión, con la guía de un docente responsable.</w:t>
      </w:r>
    </w:p>
    <w:p w14:paraId="60A306FA" w14:textId="77777777" w:rsidR="0036734D" w:rsidRDefault="0036734D" w:rsidP="0036734D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estudiantes podrán registrar asistencia a jornadas de extensión universitaria a partir del segundo semestre, sin embargo, no será restrictiva su participación en actividades durante el primer semestre.</w:t>
      </w:r>
    </w:p>
    <w:p w14:paraId="694F8973" w14:textId="77777777" w:rsidR="0036734D" w:rsidRDefault="0036734D" w:rsidP="0036734D">
      <w:pPr>
        <w:jc w:val="both"/>
        <w:rPr>
          <w:rFonts w:ascii="Times New Roman" w:hAnsi="Times New Roman" w:cs="Times New Roman"/>
          <w:lang w:val="es-ES"/>
        </w:rPr>
      </w:pPr>
      <w:r w:rsidRPr="00FD1A1C">
        <w:rPr>
          <w:rFonts w:ascii="Times New Roman" w:hAnsi="Times New Roman" w:cs="Times New Roman"/>
          <w:lang w:val="es-ES"/>
        </w:rPr>
        <w:t xml:space="preserve">Todos los estudiantes de las diferentes facultades y carreras de grado deberán acreditar una cantidad mínima de </w:t>
      </w:r>
      <w:r>
        <w:rPr>
          <w:rFonts w:ascii="Times New Roman" w:hAnsi="Times New Roman" w:cs="Times New Roman"/>
          <w:lang w:val="es-ES"/>
        </w:rPr>
        <w:t>8</w:t>
      </w:r>
      <w:r w:rsidRPr="00FD1A1C">
        <w:rPr>
          <w:rFonts w:ascii="Times New Roman" w:hAnsi="Times New Roman" w:cs="Times New Roman"/>
          <w:lang w:val="es-ES"/>
        </w:rPr>
        <w:t>0 horas reloj, en actividades diferentes de Extensión universitaria, como requisito obligatorio</w:t>
      </w:r>
      <w:r>
        <w:rPr>
          <w:rFonts w:ascii="Times New Roman" w:hAnsi="Times New Roman" w:cs="Times New Roman"/>
          <w:lang w:val="es-ES"/>
        </w:rPr>
        <w:t>.</w:t>
      </w:r>
    </w:p>
    <w:p w14:paraId="70639C44" w14:textId="7F7D4F19" w:rsidR="00BE3659" w:rsidRPr="00F817E3" w:rsidRDefault="00BE3659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3" w:name="_Toc192265946"/>
      <w:r w:rsidRPr="00F817E3">
        <w:rPr>
          <w:rFonts w:ascii="Times New Roman" w:hAnsi="Times New Roman" w:cs="Times New Roman"/>
          <w:b/>
          <w:bCs/>
          <w:lang w:val="es-ES"/>
        </w:rPr>
        <w:t>De la naturaleza de las actividades de extensión universitaria</w:t>
      </w:r>
      <w:bookmarkEnd w:id="13"/>
    </w:p>
    <w:p w14:paraId="1A05F4BB" w14:textId="593A9B3A" w:rsidR="00271B48" w:rsidRPr="00F817E3" w:rsidRDefault="00205487" w:rsidP="00343E16">
      <w:p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lang w:val="es-ES"/>
        </w:rPr>
        <w:t xml:space="preserve">La universidad </w:t>
      </w:r>
      <w:proofErr w:type="spellStart"/>
      <w:r w:rsidRPr="00F817E3">
        <w:rPr>
          <w:rFonts w:ascii="Times New Roman" w:hAnsi="Times New Roman" w:cs="Times New Roman"/>
          <w:lang w:val="es-ES"/>
        </w:rPr>
        <w:t>Nihon</w:t>
      </w:r>
      <w:proofErr w:type="spellEnd"/>
      <w:r w:rsidRPr="00F817E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817E3">
        <w:rPr>
          <w:rFonts w:ascii="Times New Roman" w:hAnsi="Times New Roman" w:cs="Times New Roman"/>
          <w:lang w:val="es-ES"/>
        </w:rPr>
        <w:t>Gakko</w:t>
      </w:r>
      <w:proofErr w:type="spellEnd"/>
      <w:r w:rsidRPr="00F817E3">
        <w:rPr>
          <w:rFonts w:ascii="Times New Roman" w:hAnsi="Times New Roman" w:cs="Times New Roman"/>
          <w:lang w:val="es-ES"/>
        </w:rPr>
        <w:t xml:space="preserve"> establece cinco ejes principales para las actividades de extensión universitaria, los ejes son enunciativos no </w:t>
      </w:r>
      <w:r w:rsidR="00271B48" w:rsidRPr="00F817E3">
        <w:rPr>
          <w:rFonts w:ascii="Times New Roman" w:hAnsi="Times New Roman" w:cs="Times New Roman"/>
          <w:lang w:val="es-ES"/>
        </w:rPr>
        <w:t>restrictivo</w:t>
      </w:r>
      <w:r w:rsidRPr="00F817E3">
        <w:rPr>
          <w:rFonts w:ascii="Times New Roman" w:hAnsi="Times New Roman" w:cs="Times New Roman"/>
          <w:lang w:val="es-ES"/>
        </w:rPr>
        <w:t>.</w:t>
      </w:r>
      <w:r w:rsidR="00F9059D" w:rsidRPr="00F817E3">
        <w:rPr>
          <w:rFonts w:ascii="Times New Roman" w:hAnsi="Times New Roman" w:cs="Times New Roman"/>
          <w:lang w:val="es-ES"/>
        </w:rPr>
        <w:t xml:space="preserve"> Para la carrera de </w:t>
      </w:r>
      <w:r w:rsidR="004C3072">
        <w:rPr>
          <w:rFonts w:ascii="Times New Roman" w:hAnsi="Times New Roman" w:cs="Times New Roman"/>
          <w:lang w:val="es-ES"/>
        </w:rPr>
        <w:t>Ingeniería Comercial</w:t>
      </w:r>
      <w:r w:rsidR="001301FF" w:rsidRPr="00F817E3">
        <w:rPr>
          <w:rFonts w:ascii="Times New Roman" w:hAnsi="Times New Roman" w:cs="Times New Roman"/>
          <w:lang w:val="es-ES"/>
        </w:rPr>
        <w:t>, comprenden estas actividades:</w:t>
      </w:r>
    </w:p>
    <w:p w14:paraId="3964B5F8" w14:textId="48A4584B" w:rsidR="00BE3659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Desarrollo Comunitario</w:t>
      </w:r>
      <w:r w:rsidRPr="00F817E3">
        <w:rPr>
          <w:rFonts w:ascii="Times New Roman" w:hAnsi="Times New Roman" w:cs="Times New Roman"/>
        </w:rPr>
        <w:t>: prestaciones de servicios a la comunidad,</w:t>
      </w:r>
      <w:r w:rsidR="001301FF" w:rsidRPr="00F817E3">
        <w:rPr>
          <w:rFonts w:ascii="Times New Roman" w:hAnsi="Times New Roman" w:cs="Times New Roman"/>
        </w:rPr>
        <w:t xml:space="preserve"> i</w:t>
      </w:r>
      <w:r w:rsidRPr="00F817E3">
        <w:rPr>
          <w:rFonts w:ascii="Times New Roman" w:hAnsi="Times New Roman" w:cs="Times New Roman"/>
        </w:rPr>
        <w:t>ntervenciones que apuntan a resolver necesidades o problemáticas del medio como: asistencia técnica, consultoría, asesoría</w:t>
      </w:r>
      <w:r w:rsidR="006F3AE6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 xml:space="preserve">servicios profesionales. </w:t>
      </w:r>
    </w:p>
    <w:p w14:paraId="2B6941A3" w14:textId="37F900EC" w:rsidR="00271B48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t>Capacitación</w:t>
      </w:r>
      <w:r w:rsidRPr="00F817E3">
        <w:rPr>
          <w:rFonts w:ascii="Times New Roman" w:hAnsi="Times New Roman" w:cs="Times New Roman"/>
        </w:rPr>
        <w:t>: incluye actividades de transferencia de conocimientos que se dirigen a solucionar una necesidad de formación en el medio o en la Facultad. Cursos extracurriculares (programas de capacitación comunitaria, charlas educativas de interés social</w:t>
      </w:r>
      <w:r w:rsidR="006F3AE6">
        <w:rPr>
          <w:rFonts w:ascii="Times New Roman" w:hAnsi="Times New Roman" w:cs="Times New Roman"/>
        </w:rPr>
        <w:t>, económica</w:t>
      </w:r>
      <w:r w:rsidRPr="00F817E3">
        <w:rPr>
          <w:rFonts w:ascii="Times New Roman" w:hAnsi="Times New Roman" w:cs="Times New Roman"/>
        </w:rPr>
        <w:t>,</w:t>
      </w:r>
      <w:r w:rsidR="006F3AE6">
        <w:rPr>
          <w:rFonts w:ascii="Times New Roman" w:hAnsi="Times New Roman" w:cs="Times New Roman"/>
        </w:rPr>
        <w:t xml:space="preserve"> cultural y política</w:t>
      </w:r>
      <w:r w:rsidR="00FA0A73">
        <w:rPr>
          <w:rFonts w:ascii="Times New Roman" w:hAnsi="Times New Roman" w:cs="Times New Roman"/>
        </w:rPr>
        <w:t xml:space="preserve"> de gestión financiera</w:t>
      </w:r>
      <w:r w:rsidRPr="00F817E3">
        <w:rPr>
          <w:rFonts w:ascii="Times New Roman" w:hAnsi="Times New Roman" w:cs="Times New Roman"/>
        </w:rPr>
        <w:t xml:space="preserve">), </w:t>
      </w:r>
      <w:r w:rsidR="001301FF" w:rsidRPr="00F817E3">
        <w:rPr>
          <w:rFonts w:ascii="Times New Roman" w:hAnsi="Times New Roman" w:cs="Times New Roman"/>
        </w:rPr>
        <w:t>s</w:t>
      </w:r>
      <w:r w:rsidRPr="00F817E3">
        <w:rPr>
          <w:rFonts w:ascii="Times New Roman" w:hAnsi="Times New Roman" w:cs="Times New Roman"/>
        </w:rPr>
        <w:t xml:space="preserve">eminarios, </w:t>
      </w:r>
      <w:r w:rsidR="001301FF" w:rsidRPr="00F817E3">
        <w:rPr>
          <w:rFonts w:ascii="Times New Roman" w:hAnsi="Times New Roman" w:cs="Times New Roman"/>
        </w:rPr>
        <w:t>f</w:t>
      </w:r>
      <w:r w:rsidRPr="00F817E3">
        <w:rPr>
          <w:rFonts w:ascii="Times New Roman" w:hAnsi="Times New Roman" w:cs="Times New Roman"/>
        </w:rPr>
        <w:t xml:space="preserve">oros, </w:t>
      </w:r>
      <w:r w:rsidR="001301FF" w:rsidRPr="00F817E3">
        <w:rPr>
          <w:rFonts w:ascii="Times New Roman" w:hAnsi="Times New Roman" w:cs="Times New Roman"/>
        </w:rPr>
        <w:t>c</w:t>
      </w:r>
      <w:r w:rsidRPr="00F817E3">
        <w:rPr>
          <w:rFonts w:ascii="Times New Roman" w:hAnsi="Times New Roman" w:cs="Times New Roman"/>
        </w:rPr>
        <w:t xml:space="preserve">harlas, </w:t>
      </w:r>
      <w:r w:rsidR="001301FF" w:rsidRPr="00F817E3">
        <w:rPr>
          <w:rFonts w:ascii="Times New Roman" w:hAnsi="Times New Roman" w:cs="Times New Roman"/>
        </w:rPr>
        <w:t>c</w:t>
      </w:r>
      <w:r w:rsidRPr="00F817E3">
        <w:rPr>
          <w:rFonts w:ascii="Times New Roman" w:hAnsi="Times New Roman" w:cs="Times New Roman"/>
        </w:rPr>
        <w:t xml:space="preserve">ongresos, </w:t>
      </w:r>
      <w:r w:rsidR="001301FF" w:rsidRPr="00F817E3">
        <w:rPr>
          <w:rFonts w:ascii="Times New Roman" w:hAnsi="Times New Roman" w:cs="Times New Roman"/>
        </w:rPr>
        <w:t>c</w:t>
      </w:r>
      <w:r w:rsidRPr="00F817E3">
        <w:rPr>
          <w:rFonts w:ascii="Times New Roman" w:hAnsi="Times New Roman" w:cs="Times New Roman"/>
        </w:rPr>
        <w:t xml:space="preserve">onferencias, </w:t>
      </w:r>
      <w:r w:rsidR="001301FF" w:rsidRPr="00F817E3">
        <w:rPr>
          <w:rFonts w:ascii="Times New Roman" w:hAnsi="Times New Roman" w:cs="Times New Roman"/>
        </w:rPr>
        <w:t>p</w:t>
      </w:r>
      <w:r w:rsidRPr="00F817E3">
        <w:rPr>
          <w:rFonts w:ascii="Times New Roman" w:hAnsi="Times New Roman" w:cs="Times New Roman"/>
        </w:rPr>
        <w:t xml:space="preserve">aneles, </w:t>
      </w:r>
      <w:r w:rsidR="001301FF" w:rsidRPr="00F817E3">
        <w:rPr>
          <w:rFonts w:ascii="Times New Roman" w:hAnsi="Times New Roman" w:cs="Times New Roman"/>
        </w:rPr>
        <w:t>s</w:t>
      </w:r>
      <w:r w:rsidRPr="00F817E3">
        <w:rPr>
          <w:rFonts w:ascii="Times New Roman" w:hAnsi="Times New Roman" w:cs="Times New Roman"/>
        </w:rPr>
        <w:t>imposios</w:t>
      </w:r>
      <w:r w:rsidR="00532A7F">
        <w:rPr>
          <w:rFonts w:ascii="Times New Roman" w:hAnsi="Times New Roman" w:cs="Times New Roman"/>
        </w:rPr>
        <w:t>, visitas técnicas, otras</w:t>
      </w:r>
      <w:r w:rsidRPr="00F817E3">
        <w:rPr>
          <w:rFonts w:ascii="Times New Roman" w:hAnsi="Times New Roman" w:cs="Times New Roman"/>
        </w:rPr>
        <w:t xml:space="preserve">. </w:t>
      </w:r>
    </w:p>
    <w:p w14:paraId="6B669F24" w14:textId="7A85C35A" w:rsidR="00271B48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lastRenderedPageBreak/>
        <w:t>Difusión</w:t>
      </w:r>
      <w:r w:rsidRPr="00F817E3">
        <w:rPr>
          <w:rFonts w:ascii="Times New Roman" w:hAnsi="Times New Roman" w:cs="Times New Roman"/>
        </w:rPr>
        <w:t>: divulgación de temáticas de relevancia de la Universidad</w:t>
      </w:r>
      <w:r w:rsidR="006F3AE6">
        <w:rPr>
          <w:rFonts w:ascii="Times New Roman" w:hAnsi="Times New Roman" w:cs="Times New Roman"/>
        </w:rPr>
        <w:t>,</w:t>
      </w:r>
      <w:r w:rsidRPr="00F817E3">
        <w:rPr>
          <w:rFonts w:ascii="Times New Roman" w:hAnsi="Times New Roman" w:cs="Times New Roman"/>
        </w:rPr>
        <w:t xml:space="preserve"> </w:t>
      </w:r>
      <w:r w:rsidR="001301FF" w:rsidRPr="00F817E3">
        <w:rPr>
          <w:rFonts w:ascii="Times New Roman" w:hAnsi="Times New Roman" w:cs="Times New Roman"/>
        </w:rPr>
        <w:t>p</w:t>
      </w:r>
      <w:r w:rsidRPr="00F817E3">
        <w:rPr>
          <w:rFonts w:ascii="Times New Roman" w:hAnsi="Times New Roman" w:cs="Times New Roman"/>
        </w:rPr>
        <w:t xml:space="preserve">ublicaciones, </w:t>
      </w:r>
      <w:r w:rsidR="001301FF" w:rsidRPr="00F817E3">
        <w:rPr>
          <w:rFonts w:ascii="Times New Roman" w:hAnsi="Times New Roman" w:cs="Times New Roman"/>
        </w:rPr>
        <w:t>t</w:t>
      </w:r>
      <w:r w:rsidRPr="00F817E3">
        <w:rPr>
          <w:rFonts w:ascii="Times New Roman" w:hAnsi="Times New Roman" w:cs="Times New Roman"/>
        </w:rPr>
        <w:t xml:space="preserve">ransmisiones electrónicas (radio, Tv), </w:t>
      </w:r>
      <w:r w:rsidR="001301FF" w:rsidRPr="00F817E3">
        <w:rPr>
          <w:rFonts w:ascii="Times New Roman" w:hAnsi="Times New Roman" w:cs="Times New Roman"/>
        </w:rPr>
        <w:t>r</w:t>
      </w:r>
      <w:r w:rsidRPr="00F817E3">
        <w:rPr>
          <w:rFonts w:ascii="Times New Roman" w:hAnsi="Times New Roman" w:cs="Times New Roman"/>
        </w:rPr>
        <w:t>evistas universitarias impresas, digitales</w:t>
      </w:r>
      <w:r w:rsidR="001301FF" w:rsidRPr="00F817E3">
        <w:rPr>
          <w:rFonts w:ascii="Times New Roman" w:hAnsi="Times New Roman" w:cs="Times New Roman"/>
        </w:rPr>
        <w:t>, participación en actividades de investigación científica</w:t>
      </w:r>
      <w:r w:rsidR="006F3AE6">
        <w:rPr>
          <w:rFonts w:ascii="Times New Roman" w:hAnsi="Times New Roman" w:cs="Times New Roman"/>
        </w:rPr>
        <w:t xml:space="preserve"> y actividades comerciales.</w:t>
      </w:r>
    </w:p>
    <w:p w14:paraId="4A1EE262" w14:textId="619CA0FB" w:rsidR="00271B48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t>Actividad cultural</w:t>
      </w:r>
      <w:r w:rsidRPr="00F817E3">
        <w:rPr>
          <w:rFonts w:ascii="Times New Roman" w:hAnsi="Times New Roman" w:cs="Times New Roman"/>
        </w:rPr>
        <w:t xml:space="preserve">: </w:t>
      </w:r>
      <w:r w:rsidR="00CB5BC1" w:rsidRPr="00F817E3">
        <w:rPr>
          <w:rFonts w:ascii="Times New Roman" w:hAnsi="Times New Roman" w:cs="Times New Roman"/>
        </w:rPr>
        <w:t>a</w:t>
      </w:r>
      <w:r w:rsidRPr="00F817E3">
        <w:rPr>
          <w:rFonts w:ascii="Times New Roman" w:hAnsi="Times New Roman" w:cs="Times New Roman"/>
        </w:rPr>
        <w:t>cciones culturales y/o artísticas</w:t>
      </w:r>
      <w:r w:rsidR="00CB5BC1" w:rsidRPr="00F817E3">
        <w:rPr>
          <w:rFonts w:ascii="Times New Roman" w:hAnsi="Times New Roman" w:cs="Times New Roman"/>
        </w:rPr>
        <w:t xml:space="preserve"> que promuevan el rescate, preservación y promoción de la cultura paraguaya y su vinculación con otras culturas</w:t>
      </w:r>
      <w:r w:rsidR="008E017E">
        <w:rPr>
          <w:rFonts w:ascii="Times New Roman" w:hAnsi="Times New Roman" w:cs="Times New Roman"/>
        </w:rPr>
        <w:t xml:space="preserve"> y prácticas comerciales</w:t>
      </w:r>
      <w:r w:rsidR="00CB5BC1" w:rsidRPr="00F817E3">
        <w:rPr>
          <w:rFonts w:ascii="Times New Roman" w:hAnsi="Times New Roman" w:cs="Times New Roman"/>
        </w:rPr>
        <w:t>.</w:t>
      </w:r>
    </w:p>
    <w:p w14:paraId="0DBE5C3D" w14:textId="77777777" w:rsidR="003D1B6B" w:rsidRPr="003D1B6B" w:rsidRDefault="00271B48" w:rsidP="003D1B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t>Voluntariado</w:t>
      </w:r>
      <w:r w:rsidRPr="00F817E3">
        <w:rPr>
          <w:rFonts w:ascii="Times New Roman" w:hAnsi="Times New Roman" w:cs="Times New Roman"/>
        </w:rPr>
        <w:t xml:space="preserve">: </w:t>
      </w:r>
      <w:r w:rsidR="00EA2521" w:rsidRPr="00F817E3">
        <w:rPr>
          <w:rFonts w:ascii="Times New Roman" w:hAnsi="Times New Roman" w:cs="Times New Roman"/>
        </w:rPr>
        <w:t>a</w:t>
      </w:r>
      <w:r w:rsidRPr="00F817E3">
        <w:rPr>
          <w:rFonts w:ascii="Times New Roman" w:hAnsi="Times New Roman" w:cs="Times New Roman"/>
        </w:rPr>
        <w:t>ctividades de apoyo a iniciativas institucionales externas a la Universidad. Servicio voluntario en respuesta a solicitudes de entidades gubernamentales y no gubernamentales.</w:t>
      </w:r>
    </w:p>
    <w:p w14:paraId="47EBFC43" w14:textId="77777777" w:rsidR="003D1B6B" w:rsidRPr="00E06894" w:rsidRDefault="003D1B6B" w:rsidP="003D1B6B">
      <w:pPr>
        <w:ind w:left="45"/>
        <w:jc w:val="both"/>
        <w:rPr>
          <w:rFonts w:ascii="Times New Roman" w:hAnsi="Times New Roman" w:cs="Times New Roman"/>
          <w:sz w:val="2"/>
          <w:szCs w:val="2"/>
          <w:lang w:val="es-ES"/>
        </w:rPr>
      </w:pPr>
    </w:p>
    <w:p w14:paraId="10FC056D" w14:textId="3AFAF093" w:rsidR="00726322" w:rsidRPr="00591F51" w:rsidRDefault="003D1B6B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4" w:name="_Toc192265947"/>
      <w:r w:rsidRPr="003D1B6B">
        <w:rPr>
          <w:rFonts w:ascii="Times New Roman" w:hAnsi="Times New Roman" w:cs="Times New Roman"/>
          <w:b/>
          <w:bCs/>
          <w:lang w:val="es-ES"/>
        </w:rPr>
        <w:t>Del financiamiento de las actividades de extensión universitaria</w:t>
      </w:r>
      <w:bookmarkEnd w:id="14"/>
    </w:p>
    <w:p w14:paraId="4ADF5093" w14:textId="63BD2A1D" w:rsidR="00DD186B" w:rsidRPr="00DD186B" w:rsidRDefault="00DD186B" w:rsidP="00DD186B">
      <w:pPr>
        <w:jc w:val="both"/>
        <w:rPr>
          <w:rFonts w:ascii="Times New Roman" w:hAnsi="Times New Roman" w:cs="Times New Roman"/>
          <w:lang w:val="es-ES"/>
        </w:rPr>
      </w:pPr>
      <w:r w:rsidRPr="00DD186B">
        <w:rPr>
          <w:rFonts w:ascii="Times New Roman" w:hAnsi="Times New Roman" w:cs="Times New Roman"/>
          <w:lang w:val="es-ES"/>
        </w:rPr>
        <w:t xml:space="preserve">La Universidad </w:t>
      </w:r>
      <w:proofErr w:type="spellStart"/>
      <w:r w:rsidRPr="00DD186B">
        <w:rPr>
          <w:rFonts w:ascii="Times New Roman" w:hAnsi="Times New Roman" w:cs="Times New Roman"/>
          <w:lang w:val="es-ES"/>
        </w:rPr>
        <w:t>Nihon</w:t>
      </w:r>
      <w:proofErr w:type="spellEnd"/>
      <w:r w:rsidRPr="00DD186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DD186B">
        <w:rPr>
          <w:rFonts w:ascii="Times New Roman" w:hAnsi="Times New Roman" w:cs="Times New Roman"/>
          <w:lang w:val="es-ES"/>
        </w:rPr>
        <w:t>Gakko</w:t>
      </w:r>
      <w:proofErr w:type="spellEnd"/>
      <w:r w:rsidRPr="00DD186B">
        <w:rPr>
          <w:rFonts w:ascii="Times New Roman" w:hAnsi="Times New Roman" w:cs="Times New Roman"/>
          <w:lang w:val="es-ES"/>
        </w:rPr>
        <w:t xml:space="preserve"> cuenta con los recursos financieros y económicos necesarios para la realización de las actividades de Extensión Universitaria. No obstante, cada programa podrá generar recursos propios para </w:t>
      </w:r>
      <w:r>
        <w:rPr>
          <w:rFonts w:ascii="Times New Roman" w:hAnsi="Times New Roman" w:cs="Times New Roman"/>
          <w:lang w:val="es-ES"/>
        </w:rPr>
        <w:t>el</w:t>
      </w:r>
      <w:r w:rsidRPr="00DD186B">
        <w:rPr>
          <w:rFonts w:ascii="Times New Roman" w:hAnsi="Times New Roman" w:cs="Times New Roman"/>
          <w:lang w:val="es-ES"/>
        </w:rPr>
        <w:t xml:space="preserve"> financiamiento</w:t>
      </w:r>
      <w:r>
        <w:rPr>
          <w:rFonts w:ascii="Times New Roman" w:hAnsi="Times New Roman" w:cs="Times New Roman"/>
          <w:lang w:val="es-ES"/>
        </w:rPr>
        <w:t>,</w:t>
      </w:r>
      <w:r w:rsidRPr="00DD186B">
        <w:rPr>
          <w:rFonts w:ascii="Times New Roman" w:hAnsi="Times New Roman" w:cs="Times New Roman"/>
          <w:lang w:val="es-ES"/>
        </w:rPr>
        <w:t xml:space="preserve"> conforme a las características y a la planificación de cada actividad o proyecto.</w:t>
      </w:r>
    </w:p>
    <w:p w14:paraId="31174844" w14:textId="77777777" w:rsidR="00A66B64" w:rsidRPr="00F817E3" w:rsidRDefault="00A66B64" w:rsidP="00726322">
      <w:pPr>
        <w:jc w:val="both"/>
        <w:rPr>
          <w:rFonts w:ascii="Times New Roman" w:hAnsi="Times New Roman" w:cs="Times New Roman"/>
        </w:rPr>
      </w:pPr>
    </w:p>
    <w:p w14:paraId="4F860606" w14:textId="77777777" w:rsidR="00A66B64" w:rsidRPr="00F817E3" w:rsidRDefault="00A66B64" w:rsidP="00726322">
      <w:pPr>
        <w:jc w:val="both"/>
        <w:rPr>
          <w:rFonts w:ascii="Times New Roman" w:hAnsi="Times New Roman" w:cs="Times New Roman"/>
        </w:rPr>
      </w:pPr>
    </w:p>
    <w:p w14:paraId="5706DE0C" w14:textId="77777777" w:rsidR="00A66B64" w:rsidRDefault="00A66B64" w:rsidP="00726322">
      <w:pPr>
        <w:jc w:val="both"/>
        <w:rPr>
          <w:rFonts w:ascii="Times New Roman" w:hAnsi="Times New Roman" w:cs="Times New Roman"/>
        </w:rPr>
      </w:pPr>
    </w:p>
    <w:p w14:paraId="643A160D" w14:textId="77777777" w:rsidR="007D3266" w:rsidRDefault="007D3266" w:rsidP="00726322">
      <w:pPr>
        <w:jc w:val="both"/>
        <w:rPr>
          <w:rFonts w:ascii="Times New Roman" w:hAnsi="Times New Roman" w:cs="Times New Roman"/>
        </w:rPr>
      </w:pPr>
    </w:p>
    <w:p w14:paraId="232A5F61" w14:textId="77777777" w:rsidR="007D3266" w:rsidRDefault="007D3266" w:rsidP="00726322">
      <w:pPr>
        <w:jc w:val="both"/>
        <w:rPr>
          <w:rFonts w:ascii="Times New Roman" w:hAnsi="Times New Roman" w:cs="Times New Roman"/>
        </w:rPr>
      </w:pPr>
    </w:p>
    <w:p w14:paraId="21E36425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41AF2D05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FE5CDCD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C1A22DF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59B6185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33529E28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8D27C54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751FEEAE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5C8FDFCB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2CBDC823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15EBF964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44DC9E2C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10E40155" w14:textId="77777777" w:rsidR="000162FA" w:rsidRDefault="000162FA" w:rsidP="00726322">
      <w:pPr>
        <w:jc w:val="both"/>
        <w:rPr>
          <w:rFonts w:ascii="Times New Roman" w:hAnsi="Times New Roman" w:cs="Times New Roman"/>
        </w:rPr>
      </w:pPr>
    </w:p>
    <w:p w14:paraId="56BD7CC3" w14:textId="2AB5E77C" w:rsidR="00D85A80" w:rsidRPr="00D85A80" w:rsidRDefault="00D85A80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5" w:name="_Toc192265948"/>
      <w:r w:rsidRPr="00D85A80">
        <w:rPr>
          <w:rFonts w:ascii="Times New Roman" w:hAnsi="Times New Roman" w:cs="Times New Roman"/>
          <w:b/>
          <w:bCs/>
          <w:lang w:val="es-ES"/>
        </w:rPr>
        <w:lastRenderedPageBreak/>
        <w:t>Anexos</w:t>
      </w:r>
      <w:bookmarkEnd w:id="15"/>
      <w:r w:rsidRPr="00D85A80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689BB051" w14:textId="77777777" w:rsidR="00865F4C" w:rsidRPr="00F817E3" w:rsidRDefault="00865F4C" w:rsidP="00865F4C">
      <w:pPr>
        <w:jc w:val="center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683C3" wp14:editId="6B325AEB">
                <wp:simplePos x="0" y="0"/>
                <wp:positionH relativeFrom="column">
                  <wp:posOffset>4183518</wp:posOffset>
                </wp:positionH>
                <wp:positionV relativeFrom="paragraph">
                  <wp:posOffset>388013</wp:posOffset>
                </wp:positionV>
                <wp:extent cx="1788188" cy="699714"/>
                <wp:effectExtent l="0" t="0" r="2540" b="5715"/>
                <wp:wrapNone/>
                <wp:docPr id="199994812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88" cy="699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EDB48" w14:textId="77777777" w:rsidR="00865F4C" w:rsidRPr="00A66B64" w:rsidRDefault="00865F4C" w:rsidP="00865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66B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Actividad N°</w:t>
                            </w:r>
                          </w:p>
                          <w:p w14:paraId="1D2F0764" w14:textId="38CC204E" w:rsidR="00865F4C" w:rsidRPr="00A66B64" w:rsidRDefault="00865F4C" w:rsidP="00865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66B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UNG.EU.</w:t>
                            </w:r>
                            <w:r w:rsidR="00D97A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Pr="00A66B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C.___.202</w:t>
                            </w:r>
                            <w:r w:rsidR="00D85A8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683C3" id="Cuadro de texto 1" o:spid="_x0000_s1030" type="#_x0000_t202" style="position:absolute;left:0;text-align:left;margin-left:329.4pt;margin-top:30.55pt;width:140.8pt;height:5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" fillcolor="white [3201]" stroked="f" strokeweight=".5pt">
                <v:textbox>
                  <w:txbxContent>
                    <w:p w14:paraId="05FEDB48" w14:textId="77777777" w:rsidR="00865F4C" w:rsidRPr="00A66B64" w:rsidRDefault="00865F4C" w:rsidP="00865F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66B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Actividad N°</w:t>
                      </w:r>
                    </w:p>
                    <w:p w14:paraId="1D2F0764" w14:textId="38CC204E" w:rsidR="00865F4C" w:rsidRPr="00A66B64" w:rsidRDefault="00865F4C" w:rsidP="00865F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66B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UNG.EU.</w:t>
                      </w:r>
                      <w:r w:rsidR="00D97A37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Pr="00A66B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C.___.202</w:t>
                      </w:r>
                      <w:r w:rsidR="00D85A80">
                        <w:rPr>
                          <w:rFonts w:ascii="Times New Roman" w:hAnsi="Times New Roman" w:cs="Times New Roman"/>
                          <w:b/>
                          <w:bCs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F817E3">
        <w:rPr>
          <w:rFonts w:ascii="Times New Roman" w:hAnsi="Times New Roman" w:cs="Times New Roman"/>
          <w:noProof/>
        </w:rPr>
        <w:drawing>
          <wp:inline distT="0" distB="0" distL="0" distR="0" wp14:anchorId="18EEC75B" wp14:editId="7E69D6A3">
            <wp:extent cx="723900" cy="781050"/>
            <wp:effectExtent l="0" t="0" r="0" b="0"/>
            <wp:docPr id="1" name="image1.png" descr="Imagen que contiene alimentos, señ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agen que contiene alimentos, señal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FF06" w14:textId="65E70414" w:rsidR="00865F4C" w:rsidRPr="00F817E3" w:rsidRDefault="00865F4C" w:rsidP="00865F4C">
      <w:pPr>
        <w:tabs>
          <w:tab w:val="center" w:pos="4252"/>
          <w:tab w:val="left" w:pos="6705"/>
        </w:tabs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F2223" wp14:editId="746CBBE2">
                <wp:simplePos x="0" y="0"/>
                <wp:positionH relativeFrom="column">
                  <wp:posOffset>518077</wp:posOffset>
                </wp:positionH>
                <wp:positionV relativeFrom="paragraph">
                  <wp:posOffset>9194</wp:posOffset>
                </wp:positionV>
                <wp:extent cx="5064981" cy="485029"/>
                <wp:effectExtent l="0" t="0" r="0" b="0"/>
                <wp:wrapNone/>
                <wp:docPr id="1104894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4981" cy="48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61DB8" w14:textId="184DF7C7" w:rsidR="00865F4C" w:rsidRDefault="00865F4C" w:rsidP="00865F4C">
                            <w:pPr>
                              <w:spacing w:after="0" w:line="21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Josefin Sans" w:hAnsi="Josefin Sans" w:cs="Josefin San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Universidad Nihon Gakko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F2223" id="Rectángulo 6" o:spid="_x0000_s1031" style="position:absolute;margin-left:40.8pt;margin-top:.7pt;width:398.8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" filled="f" stroked="f">
                <v:textbox inset="2.53958mm,1.2694mm,2.53958mm,1.2694mm">
                  <w:txbxContent>
                    <w:p w14:paraId="6BB61DB8" w14:textId="184DF7C7" w:rsidR="00865F4C" w:rsidRDefault="00865F4C" w:rsidP="00865F4C">
                      <w:pPr>
                        <w:spacing w:after="0" w:line="215" w:lineRule="auto"/>
                        <w:jc w:val="center"/>
                        <w:textDirection w:val="btLr"/>
                      </w:pPr>
                      <w:r>
                        <w:rPr>
                          <w:rFonts w:ascii="Josefin Sans" w:hAnsi="Josefin Sans" w:cs="Josefin Sans"/>
                          <w:b/>
                          <w:bCs/>
                          <w:color w:val="000000"/>
                          <w:sz w:val="28"/>
                          <w:szCs w:val="28"/>
                        </w:rPr>
                        <w:t>Universidad Nihon Gakko</w:t>
                      </w:r>
                    </w:p>
                  </w:txbxContent>
                </v:textbox>
              </v:rect>
            </w:pict>
          </mc:Fallback>
        </mc:AlternateContent>
      </w: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</w:rPr>
        <w:tab/>
      </w:r>
    </w:p>
    <w:p w14:paraId="0E8F5CBA" w14:textId="77777777" w:rsidR="00865F4C" w:rsidRPr="00F817E3" w:rsidRDefault="00865F4C" w:rsidP="00865F4C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17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Departamento de Investigación y Extensión</w:t>
      </w:r>
    </w:p>
    <w:p w14:paraId="2CE5135A" w14:textId="77777777" w:rsidR="00865F4C" w:rsidRPr="00D85A80" w:rsidRDefault="00865F4C" w:rsidP="00865F4C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6B243DFB" w14:textId="77777777" w:rsidR="00865F4C" w:rsidRPr="00F817E3" w:rsidRDefault="00865F4C" w:rsidP="00865F4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FORMULARIO PARA LA PRESENTACIÓN DE PROPUESTAS DE ACTIVIDADES DE EXTENSIÓN</w:t>
      </w:r>
    </w:p>
    <w:p w14:paraId="686AC1AA" w14:textId="77777777" w:rsidR="00865F4C" w:rsidRPr="00D85A80" w:rsidRDefault="00865F4C" w:rsidP="00865F4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2947DC8" w14:textId="77777777" w:rsidR="00865F4C" w:rsidRPr="00F817E3" w:rsidRDefault="00865F4C" w:rsidP="008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Utilizar este formulario sin modificar su formato. Agregar   tablas, columnas o filas que sean necesarias. Presentar esta propuesta con una nota dirigida </w:t>
      </w:r>
      <w:r w:rsidRPr="00F817E3">
        <w:rPr>
          <w:rFonts w:ascii="Times New Roman" w:hAnsi="Times New Roman" w:cs="Times New Roman"/>
          <w:color w:val="000000"/>
        </w:rPr>
        <w:t xml:space="preserve">al Coordinador/a de carrera y enviar una copia al correo </w:t>
      </w:r>
      <w:hyperlink r:id="rId13">
        <w:r w:rsidRPr="00F817E3">
          <w:rPr>
            <w:rFonts w:ascii="Times New Roman" w:hAnsi="Times New Roman" w:cs="Times New Roman"/>
            <w:color w:val="0563C1"/>
            <w:u w:val="single"/>
          </w:rPr>
          <w:t>extensionung2022@nihongakko.edu.py</w:t>
        </w:r>
      </w:hyperlink>
      <w:r w:rsidRPr="00F817E3">
        <w:rPr>
          <w:rFonts w:ascii="Times New Roman" w:hAnsi="Times New Roman" w:cs="Times New Roman"/>
        </w:rPr>
        <w:t>del Departamento de Investigación y Extensión.</w:t>
      </w:r>
    </w:p>
    <w:p w14:paraId="468CD030" w14:textId="77777777" w:rsidR="00A66B64" w:rsidRPr="00F817E3" w:rsidRDefault="00A66B64" w:rsidP="00865F4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311B6C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 xml:space="preserve">I. INFORMACIÓN GENERAL DE LA ACTIVIDAD </w:t>
      </w:r>
    </w:p>
    <w:p w14:paraId="799D1A59" w14:textId="77777777" w:rsidR="00865F4C" w:rsidRPr="00D85A80" w:rsidRDefault="00865F4C" w:rsidP="00865F4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B08BB6D" w14:textId="16993E85" w:rsidR="00865F4C" w:rsidRPr="00F817E3" w:rsidRDefault="00865F4C" w:rsidP="00A66B64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Denominación</w:t>
      </w:r>
      <w:r w:rsidRPr="00F817E3">
        <w:rPr>
          <w:rFonts w:ascii="Times New Roman" w:hAnsi="Times New Roman" w:cs="Times New Roman"/>
        </w:rPr>
        <w:t xml:space="preserve"> (Nombre de la actividad que refleje el eje esencial de la misma; máximo 12 palabras).</w:t>
      </w:r>
    </w:p>
    <w:p w14:paraId="769393C7" w14:textId="77777777" w:rsidR="00A66B64" w:rsidRPr="00D85A80" w:rsidRDefault="00A66B64" w:rsidP="00A66B64">
      <w:pPr>
        <w:pStyle w:val="Prrafodelista"/>
        <w:spacing w:after="0" w:line="240" w:lineRule="auto"/>
        <w:ind w:left="111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889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91"/>
      </w:tblGrid>
      <w:tr w:rsidR="00865F4C" w:rsidRPr="00F817E3" w14:paraId="2DC45ACB" w14:textId="77777777" w:rsidTr="00865F4C">
        <w:trPr>
          <w:trHeight w:val="324"/>
        </w:trPr>
        <w:tc>
          <w:tcPr>
            <w:tcW w:w="8891" w:type="dxa"/>
          </w:tcPr>
          <w:p w14:paraId="74DBC292" w14:textId="77777777" w:rsidR="00865F4C" w:rsidRPr="00F817E3" w:rsidRDefault="00865F4C" w:rsidP="006E4C95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DBEC0B" w14:textId="77777777" w:rsidR="00865F4C" w:rsidRPr="00D85A80" w:rsidRDefault="00865F4C" w:rsidP="00865F4C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FFB5B14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  <w:b/>
          <w:bCs/>
        </w:rPr>
        <w:t>1.2. Tipo de Actividad según su naturaleza.</w:t>
      </w:r>
    </w:p>
    <w:p w14:paraId="18E1FC7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59B1D" wp14:editId="091C638E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238125" cy="238125"/>
                <wp:effectExtent l="12700" t="6350" r="6350" b="12700"/>
                <wp:wrapNone/>
                <wp:docPr id="20799435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17E947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9B1D" id="Rectángulo 3" o:spid="_x0000_s1032" style="position:absolute;margin-left:7pt;margin-top:12pt;width:18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17E947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A00261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Desarrollo Comunitario</w:t>
      </w:r>
      <w:r w:rsidRPr="00F817E3">
        <w:rPr>
          <w:rFonts w:ascii="Times New Roman" w:hAnsi="Times New Roman" w:cs="Times New Roman"/>
        </w:rPr>
        <w:t xml:space="preserve"> (Intervenciones que apuntan a resolver necesidades o problemáticas del medio).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40506" wp14:editId="7DE177C1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238125" cy="238125"/>
                <wp:effectExtent l="12700" t="10160" r="6350" b="8890"/>
                <wp:wrapNone/>
                <wp:docPr id="138866587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92D0A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0506" id="Rectángulo 4" o:spid="_x0000_s1033" style="position:absolute;left:0;text-align:left;margin-left:7pt;margin-top:33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CB92D0A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881B35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Capacitación</w:t>
      </w:r>
      <w:r w:rsidRPr="00F817E3">
        <w:rPr>
          <w:rFonts w:ascii="Times New Roman" w:hAnsi="Times New Roman" w:cs="Times New Roman"/>
        </w:rPr>
        <w:t xml:space="preserve"> (Transferencia de conocimientos que se dirigen a solucionar una necesidad de formación en el medio o en la Facultad).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C2E19" wp14:editId="4741446E">
                <wp:simplePos x="0" y="0"/>
                <wp:positionH relativeFrom="column">
                  <wp:posOffset>88900</wp:posOffset>
                </wp:positionH>
                <wp:positionV relativeFrom="paragraph">
                  <wp:posOffset>406400</wp:posOffset>
                </wp:positionV>
                <wp:extent cx="238125" cy="238125"/>
                <wp:effectExtent l="12700" t="11430" r="6350" b="7620"/>
                <wp:wrapNone/>
                <wp:docPr id="136659762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73F32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2E19" id="Rectángulo 5" o:spid="_x0000_s1034" style="position:absolute;left:0;text-align:left;margin-left:7pt;margin-top:32pt;width:18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1773F32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887D2B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Difusión</w:t>
      </w:r>
      <w:r w:rsidRPr="00F817E3">
        <w:rPr>
          <w:rFonts w:ascii="Times New Roman" w:hAnsi="Times New Roman" w:cs="Times New Roman"/>
        </w:rPr>
        <w:t xml:space="preserve"> (Divulgación de temáticas de relevancia de la Universidad).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B1783" wp14:editId="2EF1D77B">
                <wp:simplePos x="0" y="0"/>
                <wp:positionH relativeFrom="column">
                  <wp:posOffset>88900</wp:posOffset>
                </wp:positionH>
                <wp:positionV relativeFrom="paragraph">
                  <wp:posOffset>266700</wp:posOffset>
                </wp:positionV>
                <wp:extent cx="238125" cy="238125"/>
                <wp:effectExtent l="12700" t="9525" r="6350" b="9525"/>
                <wp:wrapNone/>
                <wp:docPr id="113801486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3C692A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1783" id="Rectángulo 2" o:spid="_x0000_s1035" style="position:absolute;left:0;text-align:left;margin-left:7pt;margin-top:21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A3C692A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36CE4F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Actividad cultural</w:t>
      </w:r>
      <w:r w:rsidRPr="00F817E3">
        <w:rPr>
          <w:rFonts w:ascii="Times New Roman" w:hAnsi="Times New Roman" w:cs="Times New Roman"/>
        </w:rPr>
        <w:t xml:space="preserve"> (Acciones culturales y/o artísticas).</w:t>
      </w:r>
    </w:p>
    <w:p w14:paraId="5D9597EC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Voluntariado (</w:t>
      </w:r>
      <w:r w:rsidRPr="00F817E3">
        <w:rPr>
          <w:rFonts w:ascii="Times New Roman" w:hAnsi="Times New Roman" w:cs="Times New Roman"/>
        </w:rPr>
        <w:t>Actividades de apoyo a iniciativas institucionales externas a la Universidad.  Servicio voluntario en respuesta a solicitudes de entidades gubernamentales y no gubernamentales).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449D3" wp14:editId="66F0E9B5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238125" cy="238125"/>
                <wp:effectExtent l="12700" t="7620" r="6350" b="11430"/>
                <wp:wrapNone/>
                <wp:docPr id="97814118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B68976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49D3" id="Rectángulo 1" o:spid="_x0000_s1036" style="position:absolute;left:0;text-align:left;margin-left:7pt;margin-top:2pt;width:18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DB68976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57E7BB" w14:textId="77777777" w:rsidR="00865F4C" w:rsidRPr="00F817E3" w:rsidRDefault="00865F4C" w:rsidP="00865F4C">
      <w:pPr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1.3. Datos   del Coordinador (Responsable general de la actividad).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43"/>
        <w:gridCol w:w="1985"/>
        <w:gridCol w:w="1843"/>
        <w:gridCol w:w="2693"/>
      </w:tblGrid>
      <w:tr w:rsidR="00865F4C" w:rsidRPr="00F817E3" w14:paraId="0C024332" w14:textId="77777777" w:rsidTr="006E4C95">
        <w:tc>
          <w:tcPr>
            <w:tcW w:w="2943" w:type="dxa"/>
          </w:tcPr>
          <w:p w14:paraId="4261C53A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Nombre  y Apellido</w:t>
            </w:r>
          </w:p>
        </w:tc>
        <w:tc>
          <w:tcPr>
            <w:tcW w:w="1985" w:type="dxa"/>
          </w:tcPr>
          <w:p w14:paraId="3BD8292C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Cargo o/ vínculo </w:t>
            </w:r>
          </w:p>
        </w:tc>
        <w:tc>
          <w:tcPr>
            <w:tcW w:w="1843" w:type="dxa"/>
          </w:tcPr>
          <w:p w14:paraId="6EB0546C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Teléfono </w:t>
            </w:r>
          </w:p>
        </w:tc>
        <w:tc>
          <w:tcPr>
            <w:tcW w:w="2693" w:type="dxa"/>
          </w:tcPr>
          <w:p w14:paraId="7DA3B276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E-mail</w:t>
            </w:r>
          </w:p>
        </w:tc>
      </w:tr>
      <w:tr w:rsidR="00865F4C" w:rsidRPr="00F817E3" w14:paraId="432A295B" w14:textId="77777777" w:rsidTr="006E4C95">
        <w:trPr>
          <w:trHeight w:val="259"/>
        </w:trPr>
        <w:tc>
          <w:tcPr>
            <w:tcW w:w="2943" w:type="dxa"/>
          </w:tcPr>
          <w:p w14:paraId="4DD87F0C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8EDDCF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DFF7A2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2BECDA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</w:tr>
    </w:tbl>
    <w:p w14:paraId="57D18C7D" w14:textId="77777777" w:rsidR="00865F4C" w:rsidRPr="00F817E3" w:rsidRDefault="00865F4C" w:rsidP="00865F4C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1.4. Integrantes del Equipo de Trabajo (Si es grupal no más de 5 integrantes).</w:t>
      </w:r>
    </w:p>
    <w:p w14:paraId="1D0788B4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69"/>
        <w:gridCol w:w="708"/>
        <w:gridCol w:w="3119"/>
        <w:gridCol w:w="1134"/>
        <w:gridCol w:w="1134"/>
      </w:tblGrid>
      <w:tr w:rsidR="00865F4C" w:rsidRPr="00F817E3" w14:paraId="2DA9A4BD" w14:textId="77777777" w:rsidTr="006E4C95">
        <w:tc>
          <w:tcPr>
            <w:tcW w:w="3369" w:type="dxa"/>
          </w:tcPr>
          <w:p w14:paraId="45142D71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Nombre y Apellido</w:t>
            </w:r>
          </w:p>
        </w:tc>
        <w:tc>
          <w:tcPr>
            <w:tcW w:w="708" w:type="dxa"/>
          </w:tcPr>
          <w:p w14:paraId="32202FE7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CI</w:t>
            </w:r>
          </w:p>
          <w:p w14:paraId="17DA8152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14:paraId="349FD672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Año y Carrera</w:t>
            </w:r>
          </w:p>
        </w:tc>
        <w:tc>
          <w:tcPr>
            <w:tcW w:w="1134" w:type="dxa"/>
          </w:tcPr>
          <w:p w14:paraId="72F29AF8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 xml:space="preserve">Teléfono </w:t>
            </w:r>
          </w:p>
        </w:tc>
        <w:tc>
          <w:tcPr>
            <w:tcW w:w="1134" w:type="dxa"/>
          </w:tcPr>
          <w:p w14:paraId="603007D7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</w:tr>
      <w:tr w:rsidR="00865F4C" w:rsidRPr="00F817E3" w14:paraId="53100BF1" w14:textId="77777777" w:rsidTr="006E4C95">
        <w:trPr>
          <w:trHeight w:val="347"/>
        </w:trPr>
        <w:tc>
          <w:tcPr>
            <w:tcW w:w="3369" w:type="dxa"/>
          </w:tcPr>
          <w:p w14:paraId="6021B422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087584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90F16A" w14:textId="77777777" w:rsidR="00865F4C" w:rsidRPr="00F817E3" w:rsidRDefault="00865F4C" w:rsidP="006E4C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A4CA5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B2750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02039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lastRenderedPageBreak/>
        <w:t>1.5. Unidad funcional a la que pertenece la Actividad.</w:t>
      </w:r>
    </w:p>
    <w:p w14:paraId="1650B84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80"/>
      </w:tblGrid>
      <w:tr w:rsidR="00865F4C" w:rsidRPr="00F817E3" w14:paraId="578B220D" w14:textId="77777777" w:rsidTr="006E4C95">
        <w:trPr>
          <w:trHeight w:val="501"/>
        </w:trPr>
        <w:tc>
          <w:tcPr>
            <w:tcW w:w="9480" w:type="dxa"/>
          </w:tcPr>
          <w:p w14:paraId="31BA88BC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Unidad funcional (Facultad; cátedra, etc.).</w:t>
            </w:r>
          </w:p>
          <w:p w14:paraId="47CE7C8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A6279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44A722C" w14:textId="77777777" w:rsidR="00865F4C" w:rsidRPr="00F817E3" w:rsidRDefault="00865F4C" w:rsidP="00865F4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 Duración</w:t>
      </w:r>
      <w:r w:rsidRPr="00F817E3">
        <w:rPr>
          <w:rFonts w:ascii="Times New Roman" w:hAnsi="Times New Roman" w:cs="Times New Roman"/>
        </w:rPr>
        <w:t xml:space="preserve"> (Establecer el tiempo de ejecución en hora reloj).</w:t>
      </w:r>
    </w:p>
    <w:p w14:paraId="670AEE67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2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25"/>
      </w:tblGrid>
      <w:tr w:rsidR="00865F4C" w:rsidRPr="00F817E3" w14:paraId="374C614C" w14:textId="77777777" w:rsidTr="006E4C95">
        <w:tc>
          <w:tcPr>
            <w:tcW w:w="9525" w:type="dxa"/>
          </w:tcPr>
          <w:p w14:paraId="2968DF54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3D7AE7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9A09EAD" w14:textId="77777777" w:rsidR="00865F4C" w:rsidRPr="00F817E3" w:rsidRDefault="00865F4C" w:rsidP="00865F4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 Localización de las acciones</w:t>
      </w:r>
      <w:r w:rsidRPr="00F817E3">
        <w:rPr>
          <w:rFonts w:ascii="Times New Roman" w:hAnsi="Times New Roman" w:cs="Times New Roman"/>
        </w:rPr>
        <w:t xml:space="preserve"> (Indicar el nombre del lugar y la Dirección).</w:t>
      </w:r>
    </w:p>
    <w:p w14:paraId="61F4138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80"/>
      </w:tblGrid>
      <w:tr w:rsidR="00865F4C" w:rsidRPr="00F817E3" w14:paraId="0E6E97CD" w14:textId="77777777" w:rsidTr="006E4C95">
        <w:trPr>
          <w:trHeight w:val="570"/>
        </w:trPr>
        <w:tc>
          <w:tcPr>
            <w:tcW w:w="9480" w:type="dxa"/>
          </w:tcPr>
          <w:p w14:paraId="6B9D590F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Universidad </w:t>
            </w:r>
            <w:proofErr w:type="spellStart"/>
            <w:r w:rsidRPr="00F817E3">
              <w:rPr>
                <w:rFonts w:ascii="Times New Roman" w:hAnsi="Times New Roman" w:cs="Times New Roman"/>
              </w:rPr>
              <w:t>Nihon</w:t>
            </w:r>
            <w:proofErr w:type="spellEnd"/>
            <w:r w:rsidRPr="00F81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7E3">
              <w:rPr>
                <w:rFonts w:ascii="Times New Roman" w:hAnsi="Times New Roman" w:cs="Times New Roman"/>
              </w:rPr>
              <w:t>Gakko</w:t>
            </w:r>
            <w:proofErr w:type="spellEnd"/>
            <w:r w:rsidRPr="00F817E3">
              <w:rPr>
                <w:rFonts w:ascii="Times New Roman" w:hAnsi="Times New Roman" w:cs="Times New Roman"/>
              </w:rPr>
              <w:t xml:space="preserve"> – Francisco Vergara y Ceferino Ruiz</w:t>
            </w:r>
          </w:p>
        </w:tc>
      </w:tr>
    </w:tbl>
    <w:p w14:paraId="43C256FC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118FCE47" w14:textId="77777777" w:rsidR="00865F4C" w:rsidRPr="00F817E3" w:rsidRDefault="00865F4C" w:rsidP="00865F4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 Vinculación institucional</w:t>
      </w:r>
      <w:r w:rsidRPr="00F817E3">
        <w:rPr>
          <w:rFonts w:ascii="Times New Roman" w:hAnsi="Times New Roman" w:cs="Times New Roman"/>
        </w:rPr>
        <w:t xml:space="preserve"> (Indicar el nombre de la institución u organización, si corresponde, aclarando el tipo de nexo que se establece con ella: colaboración mutua, asistencia técnica, formación, capacitación, etc.).</w:t>
      </w:r>
    </w:p>
    <w:p w14:paraId="54E92D4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28"/>
        <w:gridCol w:w="4612"/>
      </w:tblGrid>
      <w:tr w:rsidR="00865F4C" w:rsidRPr="00F817E3" w14:paraId="35F805F3" w14:textId="77777777" w:rsidTr="006E4C95">
        <w:tc>
          <w:tcPr>
            <w:tcW w:w="4928" w:type="dxa"/>
          </w:tcPr>
          <w:p w14:paraId="107A81BE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46D0090D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709070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005F89E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II. DESARROLLO DE LA ACTIVIDAD</w:t>
      </w:r>
    </w:p>
    <w:p w14:paraId="6C3983F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5892F1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2.1. Descripción</w:t>
      </w:r>
      <w:r w:rsidRPr="00F817E3">
        <w:rPr>
          <w:rFonts w:ascii="Times New Roman" w:hAnsi="Times New Roman" w:cs="Times New Roman"/>
        </w:rPr>
        <w:t xml:space="preserve"> (Destacar, en pocas palabras -máximo 200- lo que se considera central para dar una idea “de qué se trata” la actividad. Incluir, si es pertinente, el plan de actividades y cronograma).</w:t>
      </w:r>
    </w:p>
    <w:tbl>
      <w:tblPr>
        <w:tblW w:w="97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80"/>
      </w:tblGrid>
      <w:tr w:rsidR="00865F4C" w:rsidRPr="00F817E3" w14:paraId="5BB94E9C" w14:textId="77777777" w:rsidTr="006E4C95">
        <w:tc>
          <w:tcPr>
            <w:tcW w:w="9780" w:type="dxa"/>
          </w:tcPr>
          <w:p w14:paraId="2ADF8335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09A60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6032BE2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2.2. Destinatarios</w:t>
      </w:r>
      <w:r w:rsidRPr="00F817E3">
        <w:rPr>
          <w:rFonts w:ascii="Times New Roman" w:hAnsi="Times New Roman" w:cs="Times New Roman"/>
        </w:rPr>
        <w:t xml:space="preserve"> (Se refiere “a quiénes” van dirigidas las acciones. Describir sus características).</w:t>
      </w:r>
    </w:p>
    <w:p w14:paraId="15B5716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90"/>
      </w:tblGrid>
      <w:tr w:rsidR="00865F4C" w:rsidRPr="00F817E3" w14:paraId="16BFDB71" w14:textId="77777777" w:rsidTr="006E4C95">
        <w:tc>
          <w:tcPr>
            <w:tcW w:w="9690" w:type="dxa"/>
          </w:tcPr>
          <w:p w14:paraId="6CCD3039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95244B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10FEE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2.3. Objetivo</w:t>
      </w:r>
      <w:r w:rsidRPr="00F817E3">
        <w:rPr>
          <w:rFonts w:ascii="Times New Roman" w:hAnsi="Times New Roman" w:cs="Times New Roman"/>
        </w:rPr>
        <w:t xml:space="preserve"> (Se refiere al “para qué” de la actividad, “hacia dónde” se conducen las acciones).</w:t>
      </w:r>
    </w:p>
    <w:p w14:paraId="3E0EDF2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34"/>
      </w:tblGrid>
      <w:tr w:rsidR="00865F4C" w:rsidRPr="00F817E3" w14:paraId="41D7F20A" w14:textId="77777777" w:rsidTr="006E4C95">
        <w:tc>
          <w:tcPr>
            <w:tcW w:w="9634" w:type="dxa"/>
          </w:tcPr>
          <w:p w14:paraId="5B936D6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46D2E4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B94CF3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2.4. Metas </w:t>
      </w:r>
      <w:r w:rsidRPr="00F817E3">
        <w:rPr>
          <w:rFonts w:ascii="Times New Roman" w:hAnsi="Times New Roman" w:cs="Times New Roman"/>
        </w:rPr>
        <w:t>Estimación del impacto en los destinatarios (Enunciar que resultado deseado que generará la actividad en los participantes)</w:t>
      </w:r>
    </w:p>
    <w:p w14:paraId="56DECCD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59"/>
      </w:tblGrid>
      <w:tr w:rsidR="00865F4C" w:rsidRPr="00F817E3" w14:paraId="737FFE0E" w14:textId="77777777" w:rsidTr="006E4C95">
        <w:tc>
          <w:tcPr>
            <w:tcW w:w="9559" w:type="dxa"/>
          </w:tcPr>
          <w:p w14:paraId="3C646B95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42518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B3D836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2.5</w:t>
      </w:r>
      <w:r w:rsidRPr="00F817E3">
        <w:rPr>
          <w:rFonts w:ascii="Times New Roman" w:hAnsi="Times New Roman" w:cs="Times New Roman"/>
        </w:rPr>
        <w:t xml:space="preserve">. </w:t>
      </w:r>
      <w:r w:rsidRPr="00F817E3">
        <w:rPr>
          <w:rFonts w:ascii="Times New Roman" w:hAnsi="Times New Roman" w:cs="Times New Roman"/>
          <w:b/>
          <w:bCs/>
        </w:rPr>
        <w:t xml:space="preserve">Forma de evaluación de los resultados esperados (Manera a realizar la evaluación (Encuesta, </w:t>
      </w:r>
      <w:proofErr w:type="spellStart"/>
      <w:r w:rsidRPr="00F817E3">
        <w:rPr>
          <w:rFonts w:ascii="Times New Roman" w:hAnsi="Times New Roman" w:cs="Times New Roman"/>
          <w:b/>
          <w:bCs/>
        </w:rPr>
        <w:t>Forms</w:t>
      </w:r>
      <w:proofErr w:type="spellEnd"/>
      <w:r w:rsidRPr="00F817E3">
        <w:rPr>
          <w:rFonts w:ascii="Times New Roman" w:hAnsi="Times New Roman" w:cs="Times New Roman"/>
          <w:b/>
          <w:bCs/>
        </w:rPr>
        <w:t>, Formulario, otros)</w:t>
      </w:r>
    </w:p>
    <w:p w14:paraId="61E7C3F6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89"/>
      </w:tblGrid>
      <w:tr w:rsidR="00865F4C" w:rsidRPr="00F817E3" w14:paraId="58CC646B" w14:textId="77777777" w:rsidTr="006E4C95">
        <w:tc>
          <w:tcPr>
            <w:tcW w:w="9589" w:type="dxa"/>
          </w:tcPr>
          <w:p w14:paraId="1355ACA1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35451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AA89CF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2.6. Recursos humanos involucrados en el proyecto y/o actividad a ejecutar</w:t>
      </w:r>
    </w:p>
    <w:p w14:paraId="319A4AC8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7"/>
        <w:gridCol w:w="4623"/>
      </w:tblGrid>
      <w:tr w:rsidR="00865F4C" w:rsidRPr="00F817E3" w14:paraId="6779DB6C" w14:textId="77777777" w:rsidTr="006E4C95">
        <w:tc>
          <w:tcPr>
            <w:tcW w:w="4917" w:type="dxa"/>
          </w:tcPr>
          <w:p w14:paraId="0733A42A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Cantidad de docentes de la institución:</w:t>
            </w:r>
          </w:p>
        </w:tc>
        <w:tc>
          <w:tcPr>
            <w:tcW w:w="4623" w:type="dxa"/>
          </w:tcPr>
          <w:p w14:paraId="632D9A0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470458FA" w14:textId="77777777" w:rsidTr="006E4C95">
        <w:tc>
          <w:tcPr>
            <w:tcW w:w="4917" w:type="dxa"/>
          </w:tcPr>
          <w:p w14:paraId="48E3ADE1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Cantidad de estudiantes de la institución:</w:t>
            </w:r>
          </w:p>
        </w:tc>
        <w:tc>
          <w:tcPr>
            <w:tcW w:w="4623" w:type="dxa"/>
          </w:tcPr>
          <w:p w14:paraId="61925CF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77E5C05E" w14:textId="77777777" w:rsidTr="006E4C95">
        <w:tc>
          <w:tcPr>
            <w:tcW w:w="4917" w:type="dxa"/>
          </w:tcPr>
          <w:p w14:paraId="0CD636FB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Otras especificar:</w:t>
            </w:r>
          </w:p>
        </w:tc>
        <w:tc>
          <w:tcPr>
            <w:tcW w:w="4623" w:type="dxa"/>
          </w:tcPr>
          <w:p w14:paraId="1107EB97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2AB1A78B" w14:textId="77777777" w:rsidTr="006E4C95">
        <w:tc>
          <w:tcPr>
            <w:tcW w:w="4917" w:type="dxa"/>
          </w:tcPr>
          <w:p w14:paraId="4411BF0C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Personal de otra institución u organización</w:t>
            </w:r>
          </w:p>
        </w:tc>
        <w:tc>
          <w:tcPr>
            <w:tcW w:w="4623" w:type="dxa"/>
          </w:tcPr>
          <w:p w14:paraId="77DB149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754C7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B02A02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2.7. Beneficiarios del Proyecto (a quienes va dirigido la actividad con un fin determinado)</w:t>
      </w:r>
    </w:p>
    <w:p w14:paraId="6EC70A5A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4"/>
        <w:gridCol w:w="5161"/>
      </w:tblGrid>
      <w:tr w:rsidR="00865F4C" w:rsidRPr="00F817E3" w14:paraId="33F83DDD" w14:textId="77777777" w:rsidTr="006E4C95">
        <w:tc>
          <w:tcPr>
            <w:tcW w:w="4334" w:type="dxa"/>
          </w:tcPr>
          <w:p w14:paraId="64E50725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Localidad:</w:t>
            </w:r>
          </w:p>
        </w:tc>
        <w:tc>
          <w:tcPr>
            <w:tcW w:w="5161" w:type="dxa"/>
          </w:tcPr>
          <w:p w14:paraId="414FF85F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Fernando de la Mora</w:t>
            </w:r>
          </w:p>
        </w:tc>
      </w:tr>
      <w:tr w:rsidR="00865F4C" w:rsidRPr="00F817E3" w14:paraId="551F4D54" w14:textId="77777777" w:rsidTr="006E4C95">
        <w:tc>
          <w:tcPr>
            <w:tcW w:w="4334" w:type="dxa"/>
          </w:tcPr>
          <w:p w14:paraId="556A0999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Barrio:</w:t>
            </w:r>
          </w:p>
        </w:tc>
        <w:tc>
          <w:tcPr>
            <w:tcW w:w="5161" w:type="dxa"/>
          </w:tcPr>
          <w:p w14:paraId="5FFF02E7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37420F02" w14:textId="77777777" w:rsidTr="006E4C95">
        <w:tc>
          <w:tcPr>
            <w:tcW w:w="4334" w:type="dxa"/>
          </w:tcPr>
          <w:p w14:paraId="2CE6818F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Institución:</w:t>
            </w:r>
          </w:p>
        </w:tc>
        <w:tc>
          <w:tcPr>
            <w:tcW w:w="5161" w:type="dxa"/>
          </w:tcPr>
          <w:p w14:paraId="22050FF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Universidad </w:t>
            </w:r>
            <w:proofErr w:type="spellStart"/>
            <w:r w:rsidRPr="00F817E3">
              <w:rPr>
                <w:rFonts w:ascii="Times New Roman" w:hAnsi="Times New Roman" w:cs="Times New Roman"/>
              </w:rPr>
              <w:t>Nihon</w:t>
            </w:r>
            <w:proofErr w:type="spellEnd"/>
            <w:r w:rsidRPr="00F81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7E3">
              <w:rPr>
                <w:rFonts w:ascii="Times New Roman" w:hAnsi="Times New Roman" w:cs="Times New Roman"/>
              </w:rPr>
              <w:t>Gakko</w:t>
            </w:r>
            <w:proofErr w:type="spellEnd"/>
          </w:p>
        </w:tc>
      </w:tr>
      <w:tr w:rsidR="00865F4C" w:rsidRPr="00F817E3" w14:paraId="33EABD2F" w14:textId="77777777" w:rsidTr="006E4C95">
        <w:tc>
          <w:tcPr>
            <w:tcW w:w="4334" w:type="dxa"/>
          </w:tcPr>
          <w:p w14:paraId="7C4693DE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Cantidad de beneficiarios</w:t>
            </w:r>
          </w:p>
        </w:tc>
        <w:tc>
          <w:tcPr>
            <w:tcW w:w="5161" w:type="dxa"/>
          </w:tcPr>
          <w:p w14:paraId="3AA3AB2D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6873C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52DE8D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2.8. Costos</w:t>
      </w:r>
    </w:p>
    <w:tbl>
      <w:tblPr>
        <w:tblW w:w="945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54"/>
      </w:tblGrid>
      <w:tr w:rsidR="00865F4C" w:rsidRPr="00F817E3" w14:paraId="02EB7A69" w14:textId="77777777" w:rsidTr="006E4C95">
        <w:tc>
          <w:tcPr>
            <w:tcW w:w="9454" w:type="dxa"/>
          </w:tcPr>
          <w:p w14:paraId="7D495FC1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Autogestión</w:t>
            </w:r>
          </w:p>
        </w:tc>
      </w:tr>
    </w:tbl>
    <w:p w14:paraId="1EC3B50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2.9. Movilidad (Desplazamiento de recursos humanos, mobiliarios y otros)</w:t>
      </w: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39"/>
      </w:tblGrid>
      <w:tr w:rsidR="00865F4C" w:rsidRPr="00F817E3" w14:paraId="35E58F16" w14:textId="77777777" w:rsidTr="006E4C95">
        <w:trPr>
          <w:trHeight w:val="373"/>
        </w:trPr>
        <w:tc>
          <w:tcPr>
            <w:tcW w:w="9439" w:type="dxa"/>
          </w:tcPr>
          <w:p w14:paraId="5504D829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Propios de la Universidad / Facultad.</w:t>
            </w:r>
          </w:p>
        </w:tc>
      </w:tr>
    </w:tbl>
    <w:p w14:paraId="42AF11F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2.10. Estadía (Periodo de tiempo de permanencia)</w:t>
      </w: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39"/>
      </w:tblGrid>
      <w:tr w:rsidR="00865F4C" w:rsidRPr="00F817E3" w14:paraId="05413F2D" w14:textId="77777777" w:rsidTr="006E4C95">
        <w:tc>
          <w:tcPr>
            <w:tcW w:w="9439" w:type="dxa"/>
          </w:tcPr>
          <w:p w14:paraId="515000F3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6" w:name="_gjdgxs" w:colFirst="0" w:colLast="0"/>
            <w:bookmarkEnd w:id="16"/>
            <w:r w:rsidRPr="00F817E3">
              <w:rPr>
                <w:rFonts w:ascii="Times New Roman" w:hAnsi="Times New Roman" w:cs="Times New Roman"/>
              </w:rPr>
              <w:t>No Aplica</w:t>
            </w:r>
          </w:p>
        </w:tc>
      </w:tr>
    </w:tbl>
    <w:p w14:paraId="33214D1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2.11. Materiales a ser utilizados (elementos a ser utilizados)</w:t>
      </w:r>
    </w:p>
    <w:tbl>
      <w:tblPr>
        <w:tblW w:w="942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24"/>
      </w:tblGrid>
      <w:tr w:rsidR="00865F4C" w:rsidRPr="00F817E3" w14:paraId="20B852CE" w14:textId="77777777" w:rsidTr="006E4C95">
        <w:tc>
          <w:tcPr>
            <w:tcW w:w="9424" w:type="dxa"/>
          </w:tcPr>
          <w:p w14:paraId="1F97E1A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Notebook, proyector, sala de clase.</w:t>
            </w:r>
          </w:p>
        </w:tc>
      </w:tr>
    </w:tbl>
    <w:p w14:paraId="5A4D76D6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2.12. Honorarios (retribución a los profesionales ejecutores u organizadores)</w:t>
      </w:r>
    </w:p>
    <w:tbl>
      <w:tblPr>
        <w:tblW w:w="93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94"/>
      </w:tblGrid>
      <w:tr w:rsidR="00865F4C" w:rsidRPr="00F817E3" w14:paraId="46C784FB" w14:textId="77777777" w:rsidTr="006E4C95">
        <w:tc>
          <w:tcPr>
            <w:tcW w:w="9394" w:type="dxa"/>
          </w:tcPr>
          <w:p w14:paraId="68D4CCF3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 aplica.</w:t>
            </w:r>
          </w:p>
        </w:tc>
      </w:tr>
    </w:tbl>
    <w:p w14:paraId="6F4570F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2.13. Fuente de Financiamiento</w:t>
      </w: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39"/>
      </w:tblGrid>
      <w:tr w:rsidR="00865F4C" w:rsidRPr="00F817E3" w14:paraId="728DB005" w14:textId="77777777" w:rsidTr="006E4C95">
        <w:tc>
          <w:tcPr>
            <w:tcW w:w="9439" w:type="dxa"/>
          </w:tcPr>
          <w:p w14:paraId="560AACA2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 aplica.</w:t>
            </w:r>
          </w:p>
        </w:tc>
      </w:tr>
    </w:tbl>
    <w:p w14:paraId="40A6A29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3B8F8A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2.14. Calendarización</w:t>
      </w:r>
    </w:p>
    <w:p w14:paraId="7A27675E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4B57F67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Fecha de inicio</w:t>
      </w:r>
      <w:r w:rsidRPr="00F817E3">
        <w:rPr>
          <w:rFonts w:ascii="Times New Roman" w:hAnsi="Times New Roman" w:cs="Times New Roman"/>
        </w:rPr>
        <w:t xml:space="preserve">: </w:t>
      </w: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  <w:b/>
          <w:bCs/>
        </w:rPr>
        <w:t>Fecha de cierre</w:t>
      </w:r>
      <w:r w:rsidRPr="00F817E3">
        <w:rPr>
          <w:rFonts w:ascii="Times New Roman" w:hAnsi="Times New Roman" w:cs="Times New Roman"/>
        </w:rPr>
        <w:t xml:space="preserve">: </w:t>
      </w:r>
    </w:p>
    <w:p w14:paraId="51E56ECE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Hora de inicio</w:t>
      </w:r>
      <w:r w:rsidRPr="00F817E3">
        <w:rPr>
          <w:rFonts w:ascii="Times New Roman" w:hAnsi="Times New Roman" w:cs="Times New Roman"/>
        </w:rPr>
        <w:t xml:space="preserve">: </w:t>
      </w: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  <w:b/>
          <w:bCs/>
        </w:rPr>
        <w:t>Hora de cierre</w:t>
      </w:r>
      <w:r w:rsidRPr="00F817E3">
        <w:rPr>
          <w:rFonts w:ascii="Times New Roman" w:hAnsi="Times New Roman" w:cs="Times New Roman"/>
        </w:rPr>
        <w:t>:</w:t>
      </w:r>
    </w:p>
    <w:p w14:paraId="69D8AD4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87B56FA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2.15. Créditos Académicos (Certificados, Reconocimientos, premios a ser otorgados a los involucrados)</w:t>
      </w:r>
    </w:p>
    <w:p w14:paraId="6EC48FC8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CCD921" w14:textId="1791819D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HORAS</w:t>
      </w:r>
      <w:r w:rsidR="00A66B64" w:rsidRPr="00F817E3">
        <w:rPr>
          <w:rFonts w:ascii="Times New Roman" w:hAnsi="Times New Roman" w:cs="Times New Roman"/>
          <w:b/>
          <w:bCs/>
        </w:rPr>
        <w:t xml:space="preserve">: </w:t>
      </w:r>
    </w:p>
    <w:p w14:paraId="1EB2890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423E9FD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III ANEXOS</w:t>
      </w:r>
    </w:p>
    <w:p w14:paraId="7785CE18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63405F42" w14:textId="77777777" w:rsidR="00865F4C" w:rsidRPr="00F817E3" w:rsidRDefault="00865F4C" w:rsidP="00A66B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Anexo 1.</w:t>
      </w:r>
      <w:r w:rsidRPr="00F817E3">
        <w:rPr>
          <w:rFonts w:ascii="Times New Roman" w:hAnsi="Times New Roman" w:cs="Times New Roman"/>
        </w:rPr>
        <w:t xml:space="preserve"> Documentación específica que requiera la Actividad (Convenio, carta intención, programa de capacitación, cronograma, etc.) (Anexar, si corresponde a la naturaleza de la actividad, documentación que avale, fundamente o complemente la información detallada en el cuerpo del formulario).</w:t>
      </w:r>
    </w:p>
    <w:p w14:paraId="37936096" w14:textId="77777777" w:rsidR="00865F4C" w:rsidRPr="00F817E3" w:rsidRDefault="00865F4C" w:rsidP="00A66B6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Anexo 2.</w:t>
      </w:r>
      <w:r w:rsidRPr="00F817E3">
        <w:rPr>
          <w:rFonts w:ascii="Times New Roman" w:hAnsi="Times New Roman" w:cs="Times New Roman"/>
        </w:rPr>
        <w:t xml:space="preserve"> Resumen para difusión (En un máximo de 200 palabras realizar una síntesis de la actividad para   difusión a través de los canales institucionales de la Universidad. Incluir en el mismo: nombre de la actividad, nombre del Coordinador, objetivo General, contenido principal y toda otra información que se considere pertinente. En caso de </w:t>
      </w:r>
      <w:r w:rsidRPr="00F817E3">
        <w:rPr>
          <w:rFonts w:ascii="Times New Roman" w:hAnsi="Times New Roman" w:cs="Times New Roman"/>
        </w:rPr>
        <w:lastRenderedPageBreak/>
        <w:t>utilizar imágenes de niños y adolescentes solicitar autorización de difusión a padre, madre o tutor. Manifestar si se autoriza o no a la Facultad a realizar tal difusión).</w:t>
      </w:r>
    </w:p>
    <w:p w14:paraId="2BED2CC4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44DB1F9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Otras informaciones de relevancias</w:t>
      </w:r>
    </w:p>
    <w:tbl>
      <w:tblPr>
        <w:tblW w:w="861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00"/>
        <w:gridCol w:w="13"/>
      </w:tblGrid>
      <w:tr w:rsidR="00865F4C" w:rsidRPr="00F817E3" w14:paraId="7CB542D2" w14:textId="77777777" w:rsidTr="006E4C95">
        <w:trPr>
          <w:gridAfter w:val="1"/>
          <w:wAfter w:w="13" w:type="dxa"/>
        </w:trPr>
        <w:tc>
          <w:tcPr>
            <w:tcW w:w="8600" w:type="dxa"/>
          </w:tcPr>
          <w:p w14:paraId="25589DA8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A504C8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6E712A72" w14:textId="77777777" w:rsidTr="006E4C95">
        <w:tc>
          <w:tcPr>
            <w:tcW w:w="8613" w:type="dxa"/>
            <w:gridSpan w:val="2"/>
          </w:tcPr>
          <w:p w14:paraId="50D16E25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Declaro conocer y aceptar el Reglamento de Actividades de Extensión de la Universidad </w:t>
            </w:r>
            <w:proofErr w:type="spellStart"/>
            <w:r w:rsidRPr="00F817E3">
              <w:rPr>
                <w:rFonts w:ascii="Times New Roman" w:hAnsi="Times New Roman" w:cs="Times New Roman"/>
              </w:rPr>
              <w:t>Nihon</w:t>
            </w:r>
            <w:proofErr w:type="spellEnd"/>
            <w:r w:rsidRPr="00F81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7E3">
              <w:rPr>
                <w:rFonts w:ascii="Times New Roman" w:hAnsi="Times New Roman" w:cs="Times New Roman"/>
              </w:rPr>
              <w:t>Gakko</w:t>
            </w:r>
            <w:proofErr w:type="spellEnd"/>
            <w:r w:rsidRPr="00F817E3">
              <w:rPr>
                <w:rFonts w:ascii="Times New Roman" w:hAnsi="Times New Roman" w:cs="Times New Roman"/>
              </w:rPr>
              <w:t>, que rige esta propuesta y el marco legal que involucran las acciones proyectadas.</w:t>
            </w:r>
          </w:p>
          <w:p w14:paraId="0D7B650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DF5A04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-------------------------------------------------</w:t>
            </w:r>
          </w:p>
          <w:p w14:paraId="008D2632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Firma y aclaración de los responsables</w:t>
            </w:r>
          </w:p>
          <w:p w14:paraId="41FEFE5E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765BF7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B2D2A6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47DB75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BAF757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AF844C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731A38" w14:textId="77777777" w:rsidR="00865F4C" w:rsidRPr="00F817E3" w:rsidRDefault="00865F4C" w:rsidP="00865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                                                          -----------------------------------------------</w:t>
      </w:r>
    </w:p>
    <w:p w14:paraId="0CC1C28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                                                           Firma y aclaración del Coordinador de la actividad</w:t>
      </w:r>
    </w:p>
    <w:p w14:paraId="00510D1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     </w:t>
      </w:r>
    </w:p>
    <w:p w14:paraId="406EEBF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A60263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5A639DC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Fecha: …………………..…</w:t>
      </w:r>
    </w:p>
    <w:p w14:paraId="33ACC498" w14:textId="77777777" w:rsidR="00865F4C" w:rsidRPr="00F817E3" w:rsidRDefault="00865F4C" w:rsidP="00726322">
      <w:pPr>
        <w:jc w:val="both"/>
        <w:rPr>
          <w:rFonts w:ascii="Times New Roman" w:hAnsi="Times New Roman" w:cs="Times New Roman"/>
          <w:lang w:val="es-ES"/>
        </w:rPr>
      </w:pPr>
    </w:p>
    <w:p w14:paraId="3DAFDBA1" w14:textId="77777777" w:rsidR="00F817E3" w:rsidRP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19F0D506" w14:textId="77777777" w:rsidR="00F817E3" w:rsidRP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0A920BCB" w14:textId="77777777" w:rsidR="00F817E3" w:rsidRP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33994896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3342B0A4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51FBBA5C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6700E516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39F6936C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7C0FD1B8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48623A5D" w14:textId="77777777" w:rsidR="00C16DCF" w:rsidRDefault="00C16DCF" w:rsidP="00726322">
      <w:pPr>
        <w:jc w:val="both"/>
        <w:rPr>
          <w:rFonts w:ascii="Times New Roman" w:hAnsi="Times New Roman" w:cs="Times New Roman"/>
          <w:lang w:val="es-ES"/>
        </w:rPr>
      </w:pPr>
    </w:p>
    <w:p w14:paraId="04952FD4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6461B61F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4A050177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48D88885" w14:textId="77777777" w:rsidR="00F817E3" w:rsidRDefault="00F817E3" w:rsidP="00F817E3">
      <w:pPr>
        <w:jc w:val="center"/>
        <w:rPr>
          <w:rFonts w:ascii="Times New Roman" w:hAnsi="Times New Roman" w:cs="Times New Roman"/>
          <w:b/>
        </w:rPr>
      </w:pPr>
      <w:r w:rsidRPr="00F817E3">
        <w:rPr>
          <w:rFonts w:ascii="Times New Roman" w:hAnsi="Times New Roman" w:cs="Times New Roman"/>
          <w:b/>
        </w:rPr>
        <w:t xml:space="preserve">Rendición de cuentas </w:t>
      </w:r>
    </w:p>
    <w:p w14:paraId="1D254842" w14:textId="3FFDDE8A" w:rsidR="007D3266" w:rsidRPr="00F817E3" w:rsidRDefault="007D3266" w:rsidP="00F817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Docentes</w:t>
      </w:r>
    </w:p>
    <w:p w14:paraId="35FA4044" w14:textId="77777777" w:rsidR="00F817E3" w:rsidRPr="00F817E3" w:rsidRDefault="00F817E3" w:rsidP="00F817E3">
      <w:pPr>
        <w:jc w:val="center"/>
        <w:rPr>
          <w:rFonts w:ascii="Times New Roman" w:hAnsi="Times New Roman" w:cs="Times New Roman"/>
          <w:b/>
        </w:rPr>
      </w:pPr>
    </w:p>
    <w:p w14:paraId="3FCCD2C6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Nombre de la Actividad:</w:t>
      </w:r>
    </w:p>
    <w:p w14:paraId="2FBEC7FA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Fecha:</w:t>
      </w:r>
    </w:p>
    <w:p w14:paraId="450A97B0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Cantidad de Horas:</w:t>
      </w:r>
    </w:p>
    <w:p w14:paraId="426A1AEC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Beneficiarios: </w:t>
      </w:r>
    </w:p>
    <w:p w14:paraId="7B979D5B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Cantidad de Participantes:                       (anexar lista de participantes)</w:t>
      </w:r>
    </w:p>
    <w:p w14:paraId="027CB329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Docentes responsables y/o participantes:</w:t>
      </w:r>
    </w:p>
    <w:p w14:paraId="04F1CC31" w14:textId="2BCE717C" w:rsidR="00F817E3" w:rsidRP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</w:t>
      </w:r>
    </w:p>
    <w:p w14:paraId="4B33324B" w14:textId="00342514" w:rsidR="00F817E3" w:rsidRP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</w:t>
      </w:r>
    </w:p>
    <w:p w14:paraId="061D4474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Aspectos positivos (nivel de cumplimiento de metas del proyecto) </w:t>
      </w:r>
    </w:p>
    <w:p w14:paraId="2BD7B8D6" w14:textId="16183063" w:rsid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</w:t>
      </w:r>
    </w:p>
    <w:p w14:paraId="0F3B51B8" w14:textId="66583F39" w:rsidR="00591F51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</w:t>
      </w:r>
    </w:p>
    <w:p w14:paraId="24BC09CF" w14:textId="3E0FCF68" w:rsidR="00591F51" w:rsidRP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</w:t>
      </w:r>
    </w:p>
    <w:p w14:paraId="0DDAA10B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4FCE583F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Aspectos a mejorar (desde lo organizativo, infraestructura, participación, etc.)</w:t>
      </w:r>
    </w:p>
    <w:p w14:paraId="42F62C72" w14:textId="77777777" w:rsidR="00591F51" w:rsidRDefault="00591F51" w:rsidP="00591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</w:t>
      </w:r>
    </w:p>
    <w:p w14:paraId="7913F969" w14:textId="77777777" w:rsidR="00591F51" w:rsidRDefault="00591F51" w:rsidP="00591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</w:t>
      </w:r>
    </w:p>
    <w:p w14:paraId="3A1C4A38" w14:textId="0E5435D9" w:rsidR="00F817E3" w:rsidRPr="00F817E3" w:rsidRDefault="00591F51" w:rsidP="00591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</w:t>
      </w:r>
    </w:p>
    <w:p w14:paraId="6A581E4F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2AE3390A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Registro Fotográfico (seleccionar 2 a 3 fotos)</w:t>
      </w:r>
    </w:p>
    <w:p w14:paraId="6A0FFBBD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023969F7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6FA2D636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6F2F193E" w14:textId="58187C2F" w:rsidR="00F817E3" w:rsidRPr="00F817E3" w:rsidRDefault="00591F51" w:rsidP="00591F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4BC53D46" w14:textId="77777777" w:rsidR="00F817E3" w:rsidRDefault="00F817E3" w:rsidP="00F817E3">
      <w:pPr>
        <w:jc w:val="center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Firma del Docente responsable</w:t>
      </w:r>
    </w:p>
    <w:p w14:paraId="69DAE193" w14:textId="77777777" w:rsidR="00AD64B0" w:rsidRPr="00F817E3" w:rsidRDefault="00AD64B0" w:rsidP="00F817E3">
      <w:pPr>
        <w:jc w:val="center"/>
        <w:rPr>
          <w:rFonts w:ascii="Times New Roman" w:hAnsi="Times New Roman" w:cs="Times New Roman"/>
        </w:rPr>
      </w:pPr>
    </w:p>
    <w:p w14:paraId="01430056" w14:textId="692267D5" w:rsidR="00674195" w:rsidRPr="00674195" w:rsidRDefault="00674195" w:rsidP="00674195">
      <w:pPr>
        <w:jc w:val="center"/>
        <w:rPr>
          <w:rFonts w:ascii="Times New Roman" w:hAnsi="Times New Roman" w:cs="Times New Roman"/>
          <w:b/>
          <w:bCs/>
        </w:rPr>
      </w:pPr>
      <w:r w:rsidRPr="00674195">
        <w:rPr>
          <w:rFonts w:ascii="Times New Roman" w:hAnsi="Times New Roman" w:cs="Times New Roman"/>
          <w:b/>
          <w:bCs/>
        </w:rPr>
        <w:t>Formulario de evaluación</w:t>
      </w:r>
    </w:p>
    <w:p w14:paraId="47E93AEA" w14:textId="263562F7" w:rsidR="00674195" w:rsidRPr="00674195" w:rsidRDefault="00674195" w:rsidP="00674195">
      <w:pPr>
        <w:jc w:val="center"/>
        <w:rPr>
          <w:rFonts w:ascii="Times New Roman" w:hAnsi="Times New Roman" w:cs="Times New Roman"/>
          <w:b/>
          <w:bCs/>
        </w:rPr>
      </w:pPr>
      <w:r w:rsidRPr="00674195">
        <w:rPr>
          <w:rFonts w:ascii="Times New Roman" w:hAnsi="Times New Roman" w:cs="Times New Roman"/>
          <w:b/>
          <w:bCs/>
        </w:rPr>
        <w:lastRenderedPageBreak/>
        <w:t>Alumnos</w:t>
      </w:r>
    </w:p>
    <w:p w14:paraId="7A31EEB2" w14:textId="77777777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Te pedimos tu evaluación de la actividad realizada, favor contestar con responsabilidad, pues tus opiniones nos ayudarán a mejorar nuestras prácticas educativas. </w:t>
      </w:r>
    </w:p>
    <w:p w14:paraId="689F1E38" w14:textId="77777777" w:rsid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Muchas gracias</w:t>
      </w:r>
    </w:p>
    <w:p w14:paraId="4EE2FF8E" w14:textId="4D90618F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Tema:</w:t>
      </w:r>
      <w:r w:rsidR="009438FB">
        <w:rPr>
          <w:rFonts w:ascii="Times New Roman" w:hAnsi="Times New Roman" w:cs="Times New Roman"/>
        </w:rPr>
        <w:t>______________________________________________________________</w:t>
      </w:r>
    </w:p>
    <w:p w14:paraId="3B57386A" w14:textId="1E837AD1" w:rsidR="00674195" w:rsidRPr="00674195" w:rsidRDefault="009438FB" w:rsidP="00674195">
      <w:pPr>
        <w:jc w:val="both"/>
        <w:rPr>
          <w:rFonts w:ascii="Times New Roman" w:hAnsi="Times New Roman" w:cs="Times New Roman"/>
        </w:rPr>
      </w:pPr>
      <w:r w:rsidRPr="009438FB">
        <w:rPr>
          <w:rFonts w:ascii="Times New Roman" w:hAnsi="Times New Roman" w:cs="Times New Roman"/>
        </w:rPr>
        <w:t>Las respuestas se recolecta</w:t>
      </w:r>
      <w:r w:rsidR="00E54910">
        <w:rPr>
          <w:rFonts w:ascii="Times New Roman" w:hAnsi="Times New Roman" w:cs="Times New Roman"/>
        </w:rPr>
        <w:t>rá</w:t>
      </w:r>
      <w:r w:rsidRPr="009438FB">
        <w:rPr>
          <w:rFonts w:ascii="Times New Roman" w:hAnsi="Times New Roman" w:cs="Times New Roman"/>
        </w:rPr>
        <w:t xml:space="preserve">n vía </w:t>
      </w:r>
      <w:proofErr w:type="spellStart"/>
      <w:r w:rsidRPr="009438FB">
        <w:rPr>
          <w:rFonts w:ascii="Times New Roman" w:hAnsi="Times New Roman" w:cs="Times New Roman"/>
        </w:rPr>
        <w:t>goggle</w:t>
      </w:r>
      <w:proofErr w:type="spellEnd"/>
      <w:r w:rsidRPr="009438FB">
        <w:rPr>
          <w:rFonts w:ascii="Times New Roman" w:hAnsi="Times New Roman" w:cs="Times New Roman"/>
        </w:rPr>
        <w:t xml:space="preserve"> </w:t>
      </w:r>
      <w:proofErr w:type="spellStart"/>
      <w:r w:rsidRPr="009438FB">
        <w:rPr>
          <w:rFonts w:ascii="Times New Roman" w:hAnsi="Times New Roman" w:cs="Times New Roman"/>
        </w:rPr>
        <w:t>forms</w:t>
      </w:r>
      <w:proofErr w:type="spellEnd"/>
      <w:r w:rsidRPr="009438FB">
        <w:rPr>
          <w:rFonts w:ascii="Times New Roman" w:hAnsi="Times New Roman" w:cs="Times New Roman"/>
        </w:rPr>
        <w:t xml:space="preserve"> en el correo: </w:t>
      </w:r>
      <w:r w:rsidR="00674195" w:rsidRPr="00674195">
        <w:rPr>
          <w:rFonts w:ascii="Times New Roman" w:hAnsi="Times New Roman" w:cs="Times New Roman"/>
        </w:rPr>
        <w:t>extensionung2022@nihongakko.edu.py</w:t>
      </w:r>
      <w:r w:rsidR="00674195" w:rsidRPr="009438FB">
        <w:rPr>
          <w:rFonts w:ascii="Times New Roman" w:hAnsi="Times New Roman" w:cs="Times New Roman"/>
        </w:rPr>
        <w:t xml:space="preserve"> </w:t>
      </w:r>
    </w:p>
    <w:p w14:paraId="1C1C0DD5" w14:textId="73FD6BF8" w:rsidR="00674195" w:rsidRPr="00674195" w:rsidRDefault="009438FB" w:rsidP="00674195">
      <w:pPr>
        <w:jc w:val="both"/>
        <w:rPr>
          <w:rFonts w:ascii="Times New Roman" w:hAnsi="Times New Roman" w:cs="Times New Roman"/>
          <w:b/>
          <w:bCs/>
        </w:rPr>
      </w:pPr>
      <w:r w:rsidRPr="009438FB">
        <w:rPr>
          <w:rFonts w:ascii="Times New Roman" w:hAnsi="Times New Roman" w:cs="Times New Roman"/>
          <w:b/>
          <w:bCs/>
        </w:rPr>
        <w:t xml:space="preserve">Marca la respuesta que mejor indique la situación </w:t>
      </w:r>
      <w:r w:rsidR="00674195" w:rsidRPr="00674195">
        <w:rPr>
          <w:rFonts w:ascii="Times New Roman" w:hAnsi="Times New Roman" w:cs="Times New Roman"/>
          <w:b/>
          <w:bCs/>
        </w:rPr>
        <w:t> </w:t>
      </w:r>
    </w:p>
    <w:p w14:paraId="250AE7D9" w14:textId="77777777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* Indica que la pregunta es obligatoria</w:t>
      </w:r>
    </w:p>
    <w:p w14:paraId="2E6D4900" w14:textId="39523FB8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74195" w:rsidRPr="00674195">
        <w:rPr>
          <w:rFonts w:ascii="Times New Roman" w:hAnsi="Times New Roman" w:cs="Times New Roman"/>
        </w:rPr>
        <w:t>La actividad realizada contribuye a tu perfil de egreso profesional*</w:t>
      </w:r>
    </w:p>
    <w:p w14:paraId="31963E52" w14:textId="23F130FE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136E5" wp14:editId="0F6EE97F">
                <wp:simplePos x="0" y="0"/>
                <wp:positionH relativeFrom="column">
                  <wp:posOffset>342182</wp:posOffset>
                </wp:positionH>
                <wp:positionV relativeFrom="paragraph">
                  <wp:posOffset>22501</wp:posOffset>
                </wp:positionV>
                <wp:extent cx="302150" cy="151075"/>
                <wp:effectExtent l="0" t="0" r="22225" b="20955"/>
                <wp:wrapNone/>
                <wp:docPr id="30300538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5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169DC" id="Rectángulo 11" o:spid="_x0000_s1026" style="position:absolute;margin-left:26.95pt;margin-top:1.75pt;width:23.8pt;height:1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" fillcolor="white [3201]" strokecolor="#156082 [3204]" strokeweight="1pt"/>
            </w:pict>
          </mc:Fallback>
        </mc:AlternateContent>
      </w:r>
      <w:r w:rsidR="00674195" w:rsidRPr="0067419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 xml:space="preserve"> </w:t>
      </w:r>
    </w:p>
    <w:p w14:paraId="6BE1A7E7" w14:textId="5D1879F8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CF42F" wp14:editId="1EC1D80E">
                <wp:simplePos x="0" y="0"/>
                <wp:positionH relativeFrom="column">
                  <wp:posOffset>333954</wp:posOffset>
                </wp:positionH>
                <wp:positionV relativeFrom="paragraph">
                  <wp:posOffset>15903</wp:posOffset>
                </wp:positionV>
                <wp:extent cx="302150" cy="151075"/>
                <wp:effectExtent l="0" t="0" r="22225" b="20955"/>
                <wp:wrapNone/>
                <wp:docPr id="2825017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5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C7BF1" id="Rectángulo 11" o:spid="_x0000_s1026" style="position:absolute;margin-left:26.3pt;margin-top:1.25pt;width:23.8pt;height:1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" fillcolor="white [3201]" strokecolor="#156082 [3204]" strokeweight="1pt"/>
            </w:pict>
          </mc:Fallback>
        </mc:AlternateContent>
      </w:r>
      <w:r w:rsidR="00674195" w:rsidRPr="00674195">
        <w:rPr>
          <w:rFonts w:ascii="Times New Roman" w:hAnsi="Times New Roman" w:cs="Times New Roman"/>
        </w:rPr>
        <w:t>NO</w:t>
      </w:r>
    </w:p>
    <w:p w14:paraId="4AF33A22" w14:textId="0674923E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El tiempo destinado para la actividad fue*</w:t>
      </w:r>
    </w:p>
    <w:p w14:paraId="700A15DF" w14:textId="41E68D59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CC737" wp14:editId="3593395D">
                <wp:simplePos x="0" y="0"/>
                <wp:positionH relativeFrom="margin">
                  <wp:posOffset>810729</wp:posOffset>
                </wp:positionH>
                <wp:positionV relativeFrom="paragraph">
                  <wp:posOffset>8255</wp:posOffset>
                </wp:positionV>
                <wp:extent cx="301625" cy="142544"/>
                <wp:effectExtent l="0" t="0" r="22225" b="10160"/>
                <wp:wrapNone/>
                <wp:docPr id="2011266573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42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20769" id="Rectángulo 11" o:spid="_x0000_s1026" style="position:absolute;margin-left:63.85pt;margin-top:.65pt;width:23.75pt;height:11.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" fillcolor="white [3201]" strokecolor="#156082 [32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EC3DF" wp14:editId="1279F5FE">
                <wp:simplePos x="0" y="0"/>
                <wp:positionH relativeFrom="margin">
                  <wp:posOffset>811033</wp:posOffset>
                </wp:positionH>
                <wp:positionV relativeFrom="paragraph">
                  <wp:posOffset>296849</wp:posOffset>
                </wp:positionV>
                <wp:extent cx="301625" cy="142544"/>
                <wp:effectExtent l="0" t="0" r="22225" b="10160"/>
                <wp:wrapNone/>
                <wp:docPr id="122828724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42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CC69E" id="Rectángulo 11" o:spid="_x0000_s1026" style="position:absolute;margin-left:63.85pt;margin-top:23.35pt;width:23.75pt;height:11.2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" fillcolor="white [3201]" strokecolor="#156082 [3204]" strokeweight="1pt">
                <w10:wrap anchorx="margin"/>
              </v:rect>
            </w:pict>
          </mc:Fallback>
        </mc:AlternateContent>
      </w:r>
      <w:r w:rsidR="00674195" w:rsidRPr="00674195">
        <w:rPr>
          <w:rFonts w:ascii="Times New Roman" w:hAnsi="Times New Roman" w:cs="Times New Roman"/>
        </w:rPr>
        <w:t>Suficiente</w:t>
      </w:r>
      <w:r>
        <w:rPr>
          <w:rFonts w:ascii="Times New Roman" w:hAnsi="Times New Roman" w:cs="Times New Roman"/>
        </w:rPr>
        <w:t xml:space="preserve"> </w:t>
      </w:r>
    </w:p>
    <w:p w14:paraId="4DF5FEF4" w14:textId="6852797B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Insuficiente</w:t>
      </w:r>
    </w:p>
    <w:p w14:paraId="24684827" w14:textId="1BE9A2E5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Adquiriste nuevas experiencias y/o aprendizajes*</w:t>
      </w:r>
      <w:r w:rsidR="00D8761B" w:rsidRPr="00D8761B">
        <w:rPr>
          <w:rFonts w:ascii="Times New Roman" w:hAnsi="Times New Roman" w:cs="Times New Roman"/>
        </w:rPr>
        <w:t xml:space="preserve"> </w:t>
      </w:r>
      <w:r w:rsidRPr="00D8761B">
        <w:rPr>
          <w:rFonts w:ascii="Times New Roman" w:hAnsi="Times New Roman" w:cs="Times New Roman"/>
          <w:sz w:val="20"/>
          <w:szCs w:val="20"/>
        </w:rPr>
        <w:t>Describe brevemente lo que aprendiste</w:t>
      </w:r>
    </w:p>
    <w:p w14:paraId="4FA4D0B7" w14:textId="20E89158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00E7E070" w14:textId="4512729C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En qué se puede mejorar para futuras actividades*</w:t>
      </w:r>
    </w:p>
    <w:p w14:paraId="276398F6" w14:textId="4B8FDA07" w:rsidR="00D8761B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5D66347F" w14:textId="5F0591AE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Sugerencias de actividades a realizar</w:t>
      </w:r>
    </w:p>
    <w:p w14:paraId="2C3064C9" w14:textId="13CDE7D7" w:rsidR="00D8761B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1BBD50FC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21BA3508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0388D3C3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69D558FE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5021E90C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355A7835" w14:textId="2F9B8E3F" w:rsidR="00E561BC" w:rsidRDefault="00E561BC" w:rsidP="00940B9E">
      <w:pPr>
        <w:pStyle w:val="Prrafodelista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7" w:name="_Toc192265949"/>
      <w:r w:rsidRPr="00C16DCF">
        <w:rPr>
          <w:rFonts w:ascii="Times New Roman" w:hAnsi="Times New Roman" w:cs="Times New Roman"/>
          <w:b/>
          <w:bCs/>
          <w:lang w:val="es-ES"/>
        </w:rPr>
        <w:t>Referencias bibliográficas</w:t>
      </w:r>
      <w:bookmarkEnd w:id="17"/>
    </w:p>
    <w:p w14:paraId="3A16C8AE" w14:textId="7FD233AC" w:rsidR="0084083E" w:rsidRDefault="0084083E" w:rsidP="00271E39">
      <w:pPr>
        <w:ind w:left="709" w:hanging="709"/>
        <w:rPr>
          <w:rFonts w:ascii="Times New Roman" w:hAnsi="Times New Roman" w:cs="Times New Roman"/>
          <w:lang w:val="es-ES"/>
        </w:rPr>
      </w:pPr>
      <w:r w:rsidRPr="009C6FC4">
        <w:rPr>
          <w:rFonts w:ascii="Times New Roman" w:hAnsi="Times New Roman" w:cs="Times New Roman"/>
        </w:rPr>
        <w:lastRenderedPageBreak/>
        <w:t>G</w:t>
      </w:r>
      <w:r>
        <w:rPr>
          <w:rFonts w:ascii="Times New Roman" w:hAnsi="Times New Roman" w:cs="Times New Roman"/>
        </w:rPr>
        <w:t>onzález</w:t>
      </w:r>
      <w:r w:rsidRPr="009C6FC4">
        <w:rPr>
          <w:rFonts w:ascii="Times New Roman" w:hAnsi="Times New Roman" w:cs="Times New Roman"/>
        </w:rPr>
        <w:t>, G</w:t>
      </w:r>
      <w:r>
        <w:rPr>
          <w:rFonts w:ascii="Times New Roman" w:hAnsi="Times New Roman" w:cs="Times New Roman"/>
        </w:rPr>
        <w:t>.</w:t>
      </w:r>
      <w:r w:rsidRPr="009C6FC4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.</w:t>
      </w:r>
      <w:r w:rsidRPr="009C6FC4">
        <w:rPr>
          <w:rFonts w:ascii="Times New Roman" w:hAnsi="Times New Roman" w:cs="Times New Roman"/>
        </w:rPr>
        <w:t xml:space="preserve"> y G</w:t>
      </w:r>
      <w:r>
        <w:rPr>
          <w:rFonts w:ascii="Times New Roman" w:hAnsi="Times New Roman" w:cs="Times New Roman"/>
        </w:rPr>
        <w:t>onzá</w:t>
      </w:r>
      <w:r w:rsidRPr="009C6FC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Pr="009C6FC4">
        <w:rPr>
          <w:rFonts w:ascii="Times New Roman" w:hAnsi="Times New Roman" w:cs="Times New Roman"/>
        </w:rPr>
        <w:t>z F</w:t>
      </w:r>
      <w:r>
        <w:rPr>
          <w:rFonts w:ascii="Times New Roman" w:hAnsi="Times New Roman" w:cs="Times New Roman"/>
        </w:rPr>
        <w:t>ernánd</w:t>
      </w:r>
      <w:r w:rsidRPr="009C6FC4">
        <w:rPr>
          <w:rFonts w:ascii="Times New Roman" w:hAnsi="Times New Roman" w:cs="Times New Roman"/>
        </w:rPr>
        <w:t>ez</w:t>
      </w:r>
      <w:r>
        <w:rPr>
          <w:rFonts w:ascii="Times New Roman" w:hAnsi="Times New Roman" w:cs="Times New Roman"/>
        </w:rPr>
        <w:t>,</w:t>
      </w:r>
      <w:r w:rsidRPr="009C6FC4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9C6FC4">
        <w:rPr>
          <w:rFonts w:ascii="Times New Roman" w:hAnsi="Times New Roman" w:cs="Times New Roman"/>
        </w:rPr>
        <w:t xml:space="preserve"> (2001)</w:t>
      </w:r>
      <w:r>
        <w:rPr>
          <w:rFonts w:ascii="Times New Roman" w:hAnsi="Times New Roman" w:cs="Times New Roman"/>
        </w:rPr>
        <w:t xml:space="preserve">. </w:t>
      </w:r>
      <w:r w:rsidRPr="0084083E">
        <w:rPr>
          <w:rFonts w:ascii="Times New Roman" w:hAnsi="Times New Roman" w:cs="Times New Roman"/>
          <w:i/>
          <w:iCs/>
        </w:rPr>
        <w:t>Programa Nacional de extensión universitaria</w:t>
      </w:r>
      <w:r>
        <w:rPr>
          <w:rFonts w:ascii="Times New Roman" w:hAnsi="Times New Roman" w:cs="Times New Roman"/>
        </w:rPr>
        <w:t xml:space="preserve">. Dirección de </w:t>
      </w:r>
      <w:proofErr w:type="spellStart"/>
      <w:r>
        <w:rPr>
          <w:rFonts w:ascii="Times New Roman" w:hAnsi="Times New Roman" w:cs="Times New Roman"/>
        </w:rPr>
        <w:t>Pos</w:t>
      </w:r>
      <w:proofErr w:type="spellEnd"/>
      <w:r>
        <w:rPr>
          <w:rFonts w:ascii="Times New Roman" w:hAnsi="Times New Roman" w:cs="Times New Roman"/>
        </w:rPr>
        <w:t xml:space="preserve"> Grado. La Habana</w:t>
      </w:r>
    </w:p>
    <w:p w14:paraId="51E2429B" w14:textId="3AA3D45D" w:rsidR="00271E39" w:rsidRDefault="00271E39" w:rsidP="00271E39">
      <w:pPr>
        <w:ind w:left="709" w:hanging="709"/>
        <w:rPr>
          <w:rFonts w:ascii="Times New Roman" w:hAnsi="Times New Roman" w:cs="Times New Roman"/>
          <w:lang w:val="es-ES"/>
        </w:rPr>
      </w:pPr>
      <w:r w:rsidRPr="00271E39">
        <w:rPr>
          <w:rFonts w:ascii="Times New Roman" w:hAnsi="Times New Roman" w:cs="Times New Roman"/>
          <w:lang w:val="es-ES"/>
        </w:rPr>
        <w:t>García, M.G. (2020). La extensión universitaria en el Paraguay. Articulo científico. Universidad Nacional de Asunción.</w:t>
      </w:r>
    </w:p>
    <w:p w14:paraId="0537CCB7" w14:textId="4EF52087" w:rsidR="009C6FC4" w:rsidRDefault="009C6FC4" w:rsidP="00271E39">
      <w:pPr>
        <w:ind w:left="709" w:hanging="709"/>
        <w:rPr>
          <w:rFonts w:ascii="Times New Roman" w:hAnsi="Times New Roman" w:cs="Times New Roman"/>
          <w:lang w:val="es-ES"/>
        </w:rPr>
      </w:pPr>
      <w:r w:rsidRPr="009C6FC4">
        <w:rPr>
          <w:rFonts w:ascii="Times New Roman" w:hAnsi="Times New Roman" w:cs="Times New Roman"/>
        </w:rPr>
        <w:t xml:space="preserve">Hernández Sampieri, R. (2014). </w:t>
      </w:r>
      <w:r w:rsidRPr="009C6FC4">
        <w:rPr>
          <w:rFonts w:ascii="Times New Roman" w:hAnsi="Times New Roman" w:cs="Times New Roman"/>
          <w:i/>
          <w:iCs/>
        </w:rPr>
        <w:t>Metodología de la Investigación</w:t>
      </w:r>
      <w:r w:rsidRPr="009C6FC4">
        <w:rPr>
          <w:rFonts w:ascii="Times New Roman" w:hAnsi="Times New Roman" w:cs="Times New Roman"/>
        </w:rPr>
        <w:t xml:space="preserve">. 6ª </w:t>
      </w:r>
      <w:proofErr w:type="spellStart"/>
      <w:r w:rsidRPr="009C6FC4">
        <w:rPr>
          <w:rFonts w:ascii="Times New Roman" w:hAnsi="Times New Roman" w:cs="Times New Roman"/>
        </w:rPr>
        <w:t>ed.Mc</w:t>
      </w:r>
      <w:proofErr w:type="spellEnd"/>
      <w:r w:rsidRPr="009C6FC4">
        <w:rPr>
          <w:rFonts w:ascii="Times New Roman" w:hAnsi="Times New Roman" w:cs="Times New Roman"/>
        </w:rPr>
        <w:t xml:space="preserve"> Graw Hill.</w:t>
      </w:r>
    </w:p>
    <w:p w14:paraId="53B907AC" w14:textId="1329E6E6" w:rsidR="00FC090A" w:rsidRPr="00271E39" w:rsidRDefault="00FC090A" w:rsidP="00FC090A">
      <w:pPr>
        <w:ind w:left="709" w:hanging="709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Universidad </w:t>
      </w:r>
      <w:proofErr w:type="spellStart"/>
      <w:r>
        <w:rPr>
          <w:rFonts w:ascii="Times New Roman" w:hAnsi="Times New Roman" w:cs="Times New Roman"/>
          <w:lang w:val="es-ES"/>
        </w:rPr>
        <w:t>Nihon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Gakko</w:t>
      </w:r>
      <w:proofErr w:type="spellEnd"/>
      <w:r>
        <w:rPr>
          <w:rFonts w:ascii="Times New Roman" w:hAnsi="Times New Roman" w:cs="Times New Roman"/>
          <w:lang w:val="es-ES"/>
        </w:rPr>
        <w:t xml:space="preserve"> (2022).</w:t>
      </w:r>
      <w:r w:rsidRPr="0090600F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Plan de extensión Universitaria</w:t>
      </w:r>
      <w:r>
        <w:rPr>
          <w:rFonts w:ascii="Times New Roman" w:hAnsi="Times New Roman" w:cs="Times New Roman"/>
          <w:lang w:val="es-ES"/>
        </w:rPr>
        <w:t>. Fernando de la Mora.</w:t>
      </w:r>
    </w:p>
    <w:p w14:paraId="31E0BE4B" w14:textId="3954D53C" w:rsidR="0090600F" w:rsidRPr="00271E39" w:rsidRDefault="0090600F" w:rsidP="00271E39">
      <w:pPr>
        <w:ind w:left="709" w:hanging="709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Universidad </w:t>
      </w:r>
      <w:proofErr w:type="spellStart"/>
      <w:r>
        <w:rPr>
          <w:rFonts w:ascii="Times New Roman" w:hAnsi="Times New Roman" w:cs="Times New Roman"/>
          <w:lang w:val="es-ES"/>
        </w:rPr>
        <w:t>Nihon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Gakko</w:t>
      </w:r>
      <w:proofErr w:type="spellEnd"/>
      <w:r>
        <w:rPr>
          <w:rFonts w:ascii="Times New Roman" w:hAnsi="Times New Roman" w:cs="Times New Roman"/>
          <w:lang w:val="es-ES"/>
        </w:rPr>
        <w:t xml:space="preserve"> (2022).</w:t>
      </w:r>
      <w:r w:rsidRPr="0090600F">
        <w:rPr>
          <w:rFonts w:ascii="Times New Roman" w:hAnsi="Times New Roman" w:cs="Times New Roman"/>
          <w:lang w:val="es-ES"/>
        </w:rPr>
        <w:t xml:space="preserve"> </w:t>
      </w:r>
      <w:r w:rsidRPr="0090600F">
        <w:rPr>
          <w:rFonts w:ascii="Times New Roman" w:hAnsi="Times New Roman" w:cs="Times New Roman"/>
          <w:i/>
          <w:iCs/>
          <w:lang w:val="es-ES"/>
        </w:rPr>
        <w:t>Reglamento General de Extensión</w:t>
      </w:r>
      <w:r>
        <w:rPr>
          <w:rFonts w:ascii="Times New Roman" w:hAnsi="Times New Roman" w:cs="Times New Roman"/>
          <w:lang w:val="es-ES"/>
        </w:rPr>
        <w:t>. Fernando de la Mora.</w:t>
      </w:r>
    </w:p>
    <w:sectPr w:rsidR="0090600F" w:rsidRPr="00271E39" w:rsidSect="00581529">
      <w:headerReference w:type="default" r:id="rId14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A1CD" w14:textId="77777777" w:rsidR="002876FF" w:rsidRDefault="002876FF" w:rsidP="00D9724B">
      <w:pPr>
        <w:spacing w:after="0" w:line="240" w:lineRule="auto"/>
      </w:pPr>
      <w:r>
        <w:separator/>
      </w:r>
    </w:p>
  </w:endnote>
  <w:endnote w:type="continuationSeparator" w:id="0">
    <w:p w14:paraId="7B54BC3B" w14:textId="77777777" w:rsidR="002876FF" w:rsidRDefault="002876FF" w:rsidP="00D9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120" w14:textId="77777777" w:rsidR="002876FF" w:rsidRDefault="002876FF" w:rsidP="00D9724B">
      <w:pPr>
        <w:spacing w:after="0" w:line="240" w:lineRule="auto"/>
      </w:pPr>
      <w:r>
        <w:separator/>
      </w:r>
    </w:p>
  </w:footnote>
  <w:footnote w:type="continuationSeparator" w:id="0">
    <w:p w14:paraId="16265117" w14:textId="77777777" w:rsidR="002876FF" w:rsidRDefault="002876FF" w:rsidP="00D9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64445"/>
      <w:docPartObj>
        <w:docPartGallery w:val="Page Numbers (Top of Page)"/>
        <w:docPartUnique/>
      </w:docPartObj>
    </w:sdtPr>
    <w:sdtContent>
      <w:p w14:paraId="231A4D56" w14:textId="357CA6FF" w:rsidR="00581529" w:rsidRDefault="00581529">
        <w:pPr>
          <w:pStyle w:val="Encabezado"/>
          <w:jc w:val="right"/>
        </w:pPr>
        <w:r w:rsidRPr="006A19E0">
          <w:rPr>
            <w:sz w:val="16"/>
            <w:szCs w:val="16"/>
          </w:rPr>
          <w:fldChar w:fldCharType="begin"/>
        </w:r>
        <w:r w:rsidRPr="006A19E0">
          <w:rPr>
            <w:sz w:val="16"/>
            <w:szCs w:val="16"/>
          </w:rPr>
          <w:instrText>PAGE   \* MERGEFORMAT</w:instrText>
        </w:r>
        <w:r w:rsidRPr="006A19E0">
          <w:rPr>
            <w:sz w:val="16"/>
            <w:szCs w:val="16"/>
          </w:rPr>
          <w:fldChar w:fldCharType="separate"/>
        </w:r>
        <w:r w:rsidRPr="006A19E0">
          <w:rPr>
            <w:sz w:val="16"/>
            <w:szCs w:val="16"/>
            <w:lang w:val="es-ES"/>
          </w:rPr>
          <w:t>2</w:t>
        </w:r>
        <w:r w:rsidRPr="006A19E0">
          <w:rPr>
            <w:sz w:val="16"/>
            <w:szCs w:val="16"/>
          </w:rPr>
          <w:fldChar w:fldCharType="end"/>
        </w:r>
      </w:p>
    </w:sdtContent>
  </w:sdt>
  <w:p w14:paraId="3E311EE6" w14:textId="50F67F82" w:rsidR="00D9724B" w:rsidRDefault="00AD1716" w:rsidP="00AD1716">
    <w:pPr>
      <w:pStyle w:val="Encabezado"/>
      <w:jc w:val="center"/>
    </w:pPr>
    <w:r>
      <w:t xml:space="preserve">Universidad </w:t>
    </w:r>
    <w:proofErr w:type="spellStart"/>
    <w:r>
      <w:t>Nihon</w:t>
    </w:r>
    <w:proofErr w:type="spellEnd"/>
    <w:r>
      <w:t xml:space="preserve"> </w:t>
    </w:r>
    <w:proofErr w:type="spellStart"/>
    <w:r>
      <w:t>Gakko</w:t>
    </w:r>
    <w:proofErr w:type="spellEnd"/>
  </w:p>
  <w:p w14:paraId="3046921C" w14:textId="083C39E3" w:rsidR="00AD1716" w:rsidRDefault="00AD1716" w:rsidP="00AD1716">
    <w:pPr>
      <w:pStyle w:val="Encabezado"/>
      <w:jc w:val="center"/>
      <w:rPr>
        <w:i/>
        <w:iCs/>
        <w:sz w:val="22"/>
        <w:szCs w:val="22"/>
      </w:rPr>
    </w:pPr>
    <w:r w:rsidRPr="00AD1716">
      <w:rPr>
        <w:i/>
        <w:iCs/>
        <w:sz w:val="22"/>
        <w:szCs w:val="22"/>
      </w:rPr>
      <w:t>Donde el éxito comienza</w:t>
    </w:r>
  </w:p>
  <w:p w14:paraId="6FA4D4FC" w14:textId="098562FB" w:rsidR="00AD1716" w:rsidRPr="00AD1716" w:rsidRDefault="009A13F2" w:rsidP="00AD1716">
    <w:pPr>
      <w:pStyle w:val="Encabezado"/>
      <w:jc w:val="center"/>
      <w:rPr>
        <w:i/>
        <w:iCs/>
        <w:sz w:val="22"/>
        <w:szCs w:val="22"/>
      </w:rPr>
    </w:pPr>
    <w:r>
      <w:rPr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2BB3A" wp14:editId="6ABFA967">
              <wp:simplePos x="0" y="0"/>
              <wp:positionH relativeFrom="margin">
                <wp:posOffset>-78271</wp:posOffset>
              </wp:positionH>
              <wp:positionV relativeFrom="paragraph">
                <wp:posOffset>73605</wp:posOffset>
              </wp:positionV>
              <wp:extent cx="5477510" cy="0"/>
              <wp:effectExtent l="0" t="0" r="0" b="0"/>
              <wp:wrapNone/>
              <wp:docPr id="1885470339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75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B17B04" id="Conector recto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15pt,5.8pt" to="425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repAEAAJ4DAAAOAAAAZHJzL2Uyb0RvYy54bWysU02P0zAQvSPxHyzfadIVy6K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" strokecolor="#156082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BE0"/>
    <w:multiLevelType w:val="hybridMultilevel"/>
    <w:tmpl w:val="3B1A9FB8"/>
    <w:lvl w:ilvl="0" w:tplc="3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8D7D9E"/>
    <w:multiLevelType w:val="multilevel"/>
    <w:tmpl w:val="533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51DA"/>
    <w:multiLevelType w:val="multilevel"/>
    <w:tmpl w:val="0F60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6E0353"/>
    <w:multiLevelType w:val="multilevel"/>
    <w:tmpl w:val="6A60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9357F4F"/>
    <w:multiLevelType w:val="multilevel"/>
    <w:tmpl w:val="0F60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313F8F"/>
    <w:multiLevelType w:val="hybridMultilevel"/>
    <w:tmpl w:val="938832CA"/>
    <w:lvl w:ilvl="0" w:tplc="C694BBF0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05A184B"/>
    <w:multiLevelType w:val="hybridMultilevel"/>
    <w:tmpl w:val="05641FB6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4821"/>
    <w:multiLevelType w:val="multilevel"/>
    <w:tmpl w:val="D6DA09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1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8" w15:restartNumberingAfterBreak="0">
    <w:nsid w:val="38E4359B"/>
    <w:multiLevelType w:val="hybridMultilevel"/>
    <w:tmpl w:val="9E6E8930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4A15"/>
    <w:multiLevelType w:val="multilevel"/>
    <w:tmpl w:val="39BD4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77202"/>
    <w:multiLevelType w:val="multilevel"/>
    <w:tmpl w:val="0F60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544929"/>
    <w:multiLevelType w:val="multilevel"/>
    <w:tmpl w:val="55544929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A083F2F"/>
    <w:multiLevelType w:val="multilevel"/>
    <w:tmpl w:val="5A083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601B5"/>
    <w:multiLevelType w:val="hybridMultilevel"/>
    <w:tmpl w:val="206A0B9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A2F24"/>
    <w:multiLevelType w:val="multilevel"/>
    <w:tmpl w:val="53B84A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88174A"/>
    <w:multiLevelType w:val="hybridMultilevel"/>
    <w:tmpl w:val="3754F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17242">
    <w:abstractNumId w:val="10"/>
  </w:num>
  <w:num w:numId="2" w16cid:durableId="544948333">
    <w:abstractNumId w:val="5"/>
  </w:num>
  <w:num w:numId="3" w16cid:durableId="498425342">
    <w:abstractNumId w:val="3"/>
  </w:num>
  <w:num w:numId="4" w16cid:durableId="185414701">
    <w:abstractNumId w:val="7"/>
  </w:num>
  <w:num w:numId="5" w16cid:durableId="1421222671">
    <w:abstractNumId w:val="9"/>
  </w:num>
  <w:num w:numId="6" w16cid:durableId="1251431051">
    <w:abstractNumId w:val="4"/>
  </w:num>
  <w:num w:numId="7" w16cid:durableId="179777594">
    <w:abstractNumId w:val="11"/>
  </w:num>
  <w:num w:numId="8" w16cid:durableId="835412901">
    <w:abstractNumId w:val="15"/>
  </w:num>
  <w:num w:numId="9" w16cid:durableId="682318608">
    <w:abstractNumId w:val="1"/>
  </w:num>
  <w:num w:numId="10" w16cid:durableId="1711877484">
    <w:abstractNumId w:val="14"/>
  </w:num>
  <w:num w:numId="11" w16cid:durableId="1190728552">
    <w:abstractNumId w:val="12"/>
  </w:num>
  <w:num w:numId="12" w16cid:durableId="401294683">
    <w:abstractNumId w:val="6"/>
  </w:num>
  <w:num w:numId="13" w16cid:durableId="895047818">
    <w:abstractNumId w:val="13"/>
  </w:num>
  <w:num w:numId="14" w16cid:durableId="76366934">
    <w:abstractNumId w:val="8"/>
  </w:num>
  <w:num w:numId="15" w16cid:durableId="1577739742">
    <w:abstractNumId w:val="2"/>
  </w:num>
  <w:num w:numId="16" w16cid:durableId="486556202">
    <w:abstractNumId w:val="0"/>
  </w:num>
  <w:num w:numId="17" w16cid:durableId="194491859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8E"/>
    <w:rsid w:val="000001D1"/>
    <w:rsid w:val="000075CC"/>
    <w:rsid w:val="000162FA"/>
    <w:rsid w:val="000375FE"/>
    <w:rsid w:val="00070DDA"/>
    <w:rsid w:val="0009518E"/>
    <w:rsid w:val="000E0809"/>
    <w:rsid w:val="001301FF"/>
    <w:rsid w:val="00132595"/>
    <w:rsid w:val="00133A31"/>
    <w:rsid w:val="0015243C"/>
    <w:rsid w:val="00165D0B"/>
    <w:rsid w:val="001A60D7"/>
    <w:rsid w:val="001C1BB7"/>
    <w:rsid w:val="001E2BF7"/>
    <w:rsid w:val="001F25A0"/>
    <w:rsid w:val="00205487"/>
    <w:rsid w:val="00205DF4"/>
    <w:rsid w:val="002120F9"/>
    <w:rsid w:val="00271B48"/>
    <w:rsid w:val="00271E39"/>
    <w:rsid w:val="002876FF"/>
    <w:rsid w:val="0030094B"/>
    <w:rsid w:val="003262EB"/>
    <w:rsid w:val="00341D68"/>
    <w:rsid w:val="00343E16"/>
    <w:rsid w:val="00343EC2"/>
    <w:rsid w:val="003444B9"/>
    <w:rsid w:val="0036734D"/>
    <w:rsid w:val="0037731E"/>
    <w:rsid w:val="003D1B6B"/>
    <w:rsid w:val="0044419E"/>
    <w:rsid w:val="004750EF"/>
    <w:rsid w:val="00482AF4"/>
    <w:rsid w:val="0048724A"/>
    <w:rsid w:val="004C3072"/>
    <w:rsid w:val="00532A7F"/>
    <w:rsid w:val="005378F0"/>
    <w:rsid w:val="00537F98"/>
    <w:rsid w:val="00541DF4"/>
    <w:rsid w:val="00581529"/>
    <w:rsid w:val="00584A51"/>
    <w:rsid w:val="005874EA"/>
    <w:rsid w:val="00591F51"/>
    <w:rsid w:val="00597BF1"/>
    <w:rsid w:val="00662D36"/>
    <w:rsid w:val="00666BD9"/>
    <w:rsid w:val="00674195"/>
    <w:rsid w:val="00684062"/>
    <w:rsid w:val="006A19E0"/>
    <w:rsid w:val="006A60A2"/>
    <w:rsid w:val="006E06EF"/>
    <w:rsid w:val="006F3AE6"/>
    <w:rsid w:val="006F5956"/>
    <w:rsid w:val="007226D5"/>
    <w:rsid w:val="00726322"/>
    <w:rsid w:val="00731FAA"/>
    <w:rsid w:val="00765FA9"/>
    <w:rsid w:val="007831A0"/>
    <w:rsid w:val="007B0D23"/>
    <w:rsid w:val="007B67A1"/>
    <w:rsid w:val="007B7BFB"/>
    <w:rsid w:val="007D3266"/>
    <w:rsid w:val="007F461E"/>
    <w:rsid w:val="007F5862"/>
    <w:rsid w:val="00800B00"/>
    <w:rsid w:val="0084083E"/>
    <w:rsid w:val="008641DA"/>
    <w:rsid w:val="00865F4C"/>
    <w:rsid w:val="0086648A"/>
    <w:rsid w:val="00873F51"/>
    <w:rsid w:val="008E017E"/>
    <w:rsid w:val="008F7D35"/>
    <w:rsid w:val="0090600F"/>
    <w:rsid w:val="00940B9E"/>
    <w:rsid w:val="009438FB"/>
    <w:rsid w:val="0096113F"/>
    <w:rsid w:val="0097451A"/>
    <w:rsid w:val="009A13F2"/>
    <w:rsid w:val="009A7021"/>
    <w:rsid w:val="009C6FC4"/>
    <w:rsid w:val="009F1CF6"/>
    <w:rsid w:val="00A306C2"/>
    <w:rsid w:val="00A40AA1"/>
    <w:rsid w:val="00A66B64"/>
    <w:rsid w:val="00AA27AD"/>
    <w:rsid w:val="00AB0DC3"/>
    <w:rsid w:val="00AC2B4E"/>
    <w:rsid w:val="00AD1716"/>
    <w:rsid w:val="00AD5136"/>
    <w:rsid w:val="00AD64B0"/>
    <w:rsid w:val="00BE3659"/>
    <w:rsid w:val="00BE44F3"/>
    <w:rsid w:val="00BE574F"/>
    <w:rsid w:val="00C16DCF"/>
    <w:rsid w:val="00CB5BC1"/>
    <w:rsid w:val="00D13AC8"/>
    <w:rsid w:val="00D315ED"/>
    <w:rsid w:val="00D428B6"/>
    <w:rsid w:val="00D43F78"/>
    <w:rsid w:val="00D85A80"/>
    <w:rsid w:val="00D8761B"/>
    <w:rsid w:val="00D9724B"/>
    <w:rsid w:val="00D97A37"/>
    <w:rsid w:val="00DC0BFB"/>
    <w:rsid w:val="00DD186B"/>
    <w:rsid w:val="00DF1887"/>
    <w:rsid w:val="00E06894"/>
    <w:rsid w:val="00E31A56"/>
    <w:rsid w:val="00E41D98"/>
    <w:rsid w:val="00E437CF"/>
    <w:rsid w:val="00E54910"/>
    <w:rsid w:val="00E561BC"/>
    <w:rsid w:val="00E9400F"/>
    <w:rsid w:val="00EA2521"/>
    <w:rsid w:val="00EB6EDF"/>
    <w:rsid w:val="00EE247B"/>
    <w:rsid w:val="00F13074"/>
    <w:rsid w:val="00F46619"/>
    <w:rsid w:val="00F676DF"/>
    <w:rsid w:val="00F75D2A"/>
    <w:rsid w:val="00F817E3"/>
    <w:rsid w:val="00F9059D"/>
    <w:rsid w:val="00FA0A73"/>
    <w:rsid w:val="00FC090A"/>
    <w:rsid w:val="00FC4FB8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7E7D9"/>
  <w15:chartTrackingRefBased/>
  <w15:docId w15:val="{DCF4616F-289A-4E30-BCB2-34A8831D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51"/>
  </w:style>
  <w:style w:type="paragraph" w:styleId="Ttulo1">
    <w:name w:val="heading 1"/>
    <w:basedOn w:val="Normal"/>
    <w:next w:val="Normal"/>
    <w:link w:val="Ttulo1Car"/>
    <w:uiPriority w:val="9"/>
    <w:qFormat/>
    <w:rsid w:val="0009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5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1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7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24B"/>
  </w:style>
  <w:style w:type="paragraph" w:styleId="Piedepgina">
    <w:name w:val="footer"/>
    <w:basedOn w:val="Normal"/>
    <w:link w:val="PiedepginaCar"/>
    <w:uiPriority w:val="99"/>
    <w:unhideWhenUsed/>
    <w:rsid w:val="00D97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24B"/>
  </w:style>
  <w:style w:type="paragraph" w:styleId="TtuloTDC">
    <w:name w:val="TOC Heading"/>
    <w:basedOn w:val="Ttulo1"/>
    <w:next w:val="Normal"/>
    <w:uiPriority w:val="39"/>
    <w:unhideWhenUsed/>
    <w:qFormat/>
    <w:rsid w:val="00F9059D"/>
    <w:pPr>
      <w:spacing w:before="240" w:after="0" w:line="259" w:lineRule="auto"/>
      <w:outlineLvl w:val="9"/>
    </w:pPr>
    <w:rPr>
      <w:kern w:val="0"/>
      <w:sz w:val="32"/>
      <w:szCs w:val="32"/>
      <w:lang w:eastAsia="es-PY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9059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059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F9059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F9059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0B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D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D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D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D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DDA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0075CC"/>
    <w:pPr>
      <w:spacing w:after="0" w:line="240" w:lineRule="auto"/>
    </w:pPr>
    <w:rPr>
      <w:rFonts w:eastAsiaTheme="minorEastAsia"/>
      <w:kern w:val="0"/>
      <w:sz w:val="22"/>
      <w:szCs w:val="22"/>
      <w:lang w:eastAsia="es-PY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75CC"/>
    <w:rPr>
      <w:rFonts w:eastAsiaTheme="minorEastAsia"/>
      <w:kern w:val="0"/>
      <w:sz w:val="22"/>
      <w:szCs w:val="22"/>
      <w:lang w:eastAsia="es-P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88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8066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841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8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2220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396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1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1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531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40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5615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5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86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09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49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7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283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8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48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56136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92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42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0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16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34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9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28172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0987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1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8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12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76197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5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65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70635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6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837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804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26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0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4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044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360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7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6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8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9354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09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676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7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1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9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7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15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4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3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297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27492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3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2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00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26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4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67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06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6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17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75728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496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0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8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18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81846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3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2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31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8461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vestigacion-extension@nihongakko.edu.p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versidad.nihongakko.edu.py/about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niversidad.nihongakko.edu.py/about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sca_esv=78e08cdea5a5087c&amp;sxsrf=AHTn8zrGTua8Uwx-_nq23abQ8waqF1HdeQ:1741298072152&amp;q=stakeholders&amp;spell=1&amp;sa=X&amp;ved=2ahUKEwiiq6fouPaLAxWbIbkGHStvNVIQkeECKAB6BAgMEA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Universidad Nihon Gakko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DB6DD2-E722-4E7B-9D4C-D30EF6CF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3732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extensión universitaria</vt:lpstr>
    </vt:vector>
  </TitlesOfParts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extensión universitaria</dc:title>
  <dc:subject>Facultad de Ciencias Empresariales</dc:subject>
  <dc:creator/>
  <cp:keywords/>
  <dc:description/>
  <cp:lastModifiedBy>Fernández Derlis</cp:lastModifiedBy>
  <cp:revision>116</cp:revision>
  <dcterms:created xsi:type="dcterms:W3CDTF">2025-03-06T20:02:00Z</dcterms:created>
  <dcterms:modified xsi:type="dcterms:W3CDTF">2026-03-05T21:34:00Z</dcterms:modified>
</cp:coreProperties>
</file>